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48" w:type="dxa"/>
        <w:tblInd w:w="670" w:type="dxa"/>
        <w:tblCellMar>
          <w:left w:w="0" w:type="dxa"/>
          <w:right w:w="0" w:type="dxa"/>
        </w:tblCellMar>
        <w:tblLook w:val="04A0"/>
      </w:tblPr>
      <w:tblGrid>
        <w:gridCol w:w="1226"/>
        <w:gridCol w:w="5441"/>
        <w:gridCol w:w="1276"/>
        <w:gridCol w:w="805"/>
      </w:tblGrid>
      <w:tr w:rsidR="009C7795" w:rsidRPr="009C7795" w:rsidTr="00481951">
        <w:trPr>
          <w:trHeight w:val="151"/>
        </w:trPr>
        <w:tc>
          <w:tcPr>
            <w:tcW w:w="122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rsidR="00481951" w:rsidRPr="009C7795" w:rsidRDefault="00481951" w:rsidP="004F481D">
            <w:pPr>
              <w:spacing w:after="0" w:line="240" w:lineRule="auto"/>
              <w:jc w:val="both"/>
              <w:rPr>
                <w:rFonts w:ascii="Arial Narrow" w:eastAsia="Times New Roman" w:hAnsi="Arial Narrow" w:cs="Arial"/>
                <w:sz w:val="24"/>
                <w:szCs w:val="24"/>
                <w:shd w:val="clear" w:color="auto" w:fill="FFFFFF"/>
                <w:lang w:val="es-ES"/>
              </w:rPr>
            </w:pPr>
            <w:r w:rsidRPr="009C7795">
              <w:rPr>
                <w:rFonts w:ascii="Arial Narrow" w:eastAsia="Times New Roman" w:hAnsi="Arial Narrow" w:cs="Arial"/>
                <w:noProof/>
                <w:sz w:val="24"/>
                <w:szCs w:val="24"/>
                <w:shd w:val="clear" w:color="auto" w:fill="FFFFFF"/>
                <w:lang w:val="es-ES" w:eastAsia="es-ES"/>
              </w:rPr>
              <w:drawing>
                <wp:inline distT="0" distB="0" distL="0" distR="0">
                  <wp:extent cx="617054" cy="461175"/>
                  <wp:effectExtent l="19050" t="0" r="0" b="0"/>
                  <wp:docPr id="2" name="Imagen 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7" cstate="print"/>
                          <a:srcRect/>
                          <a:stretch>
                            <a:fillRect/>
                          </a:stretch>
                        </pic:blipFill>
                        <pic:spPr bwMode="auto">
                          <a:xfrm>
                            <a:off x="0" y="0"/>
                            <a:ext cx="616790" cy="460978"/>
                          </a:xfrm>
                          <a:prstGeom prst="rect">
                            <a:avLst/>
                          </a:prstGeom>
                          <a:noFill/>
                          <a:ln w="9525">
                            <a:noFill/>
                            <a:miter lim="800000"/>
                            <a:headEnd/>
                            <a:tailEnd/>
                          </a:ln>
                        </pic:spPr>
                      </pic:pic>
                    </a:graphicData>
                  </a:graphic>
                </wp:inline>
              </w:drawing>
            </w:r>
          </w:p>
        </w:tc>
        <w:tc>
          <w:tcPr>
            <w:tcW w:w="544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rsidR="00481951" w:rsidRPr="009C7795" w:rsidRDefault="00772D48" w:rsidP="004F481D">
            <w:pPr>
              <w:spacing w:after="0" w:line="240" w:lineRule="auto"/>
              <w:jc w:val="center"/>
              <w:rPr>
                <w:rFonts w:ascii="Arial Narrow" w:eastAsia="Times New Roman" w:hAnsi="Arial Narrow" w:cs="Arial"/>
                <w:sz w:val="24"/>
                <w:szCs w:val="24"/>
                <w:shd w:val="clear" w:color="auto" w:fill="FFFFFF"/>
                <w:lang w:val="es-ES"/>
              </w:rPr>
            </w:pPr>
            <w:r w:rsidRPr="009274A8">
              <w:rPr>
                <w:rFonts w:ascii="Old English Text MT" w:eastAsia="Times New Roman" w:hAnsi="Old English Text MT" w:cs="Arial"/>
                <w:sz w:val="20"/>
                <w:szCs w:val="20"/>
                <w:shd w:val="clear" w:color="auto" w:fill="FFFFFF"/>
              </w:rPr>
              <w:t>Institución Educati</w:t>
            </w:r>
            <w:r w:rsidRPr="009274A8">
              <w:rPr>
                <w:rFonts w:ascii="Britannic Bold" w:eastAsia="Times New Roman" w:hAnsi="Britannic Bold" w:cs="Arial"/>
                <w:sz w:val="20"/>
                <w:szCs w:val="20"/>
                <w:shd w:val="clear" w:color="auto" w:fill="FFFFFF"/>
              </w:rPr>
              <w:t>v</w:t>
            </w:r>
            <w:r w:rsidRPr="009274A8">
              <w:rPr>
                <w:rFonts w:ascii="Old English Text MT" w:eastAsia="Times New Roman" w:hAnsi="Old English Text MT" w:cs="Arial"/>
                <w:sz w:val="20"/>
                <w:szCs w:val="20"/>
                <w:shd w:val="clear" w:color="auto" w:fill="FFFFFF"/>
              </w:rPr>
              <w:t>a José María Bernal</w:t>
            </w:r>
          </w:p>
        </w:tc>
        <w:tc>
          <w:tcPr>
            <w:tcW w:w="208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5" w:type="dxa"/>
              <w:left w:w="36" w:type="dxa"/>
              <w:bottom w:w="0" w:type="dxa"/>
              <w:right w:w="36" w:type="dxa"/>
            </w:tcMar>
            <w:vAlign w:val="center"/>
            <w:hideMark/>
          </w:tcPr>
          <w:p w:rsidR="00481951" w:rsidRPr="00772D48" w:rsidRDefault="00481951" w:rsidP="004F481D">
            <w:pPr>
              <w:spacing w:after="0" w:line="240" w:lineRule="auto"/>
              <w:jc w:val="center"/>
              <w:rPr>
                <w:rFonts w:ascii="Arial" w:eastAsia="Times New Roman" w:hAnsi="Arial" w:cs="Arial"/>
                <w:sz w:val="16"/>
                <w:szCs w:val="16"/>
                <w:shd w:val="clear" w:color="auto" w:fill="FFFFFF"/>
                <w:lang w:val="es-ES"/>
              </w:rPr>
            </w:pPr>
            <w:r w:rsidRPr="00772D48">
              <w:rPr>
                <w:rFonts w:ascii="Arial" w:eastAsia="Times New Roman" w:hAnsi="Arial" w:cs="Arial"/>
                <w:sz w:val="16"/>
                <w:szCs w:val="16"/>
                <w:shd w:val="clear" w:color="auto" w:fill="FFFFFF"/>
                <w:lang w:val="es-ES_tradnl"/>
              </w:rPr>
              <w:t>CÓDIGO</w:t>
            </w:r>
          </w:p>
        </w:tc>
      </w:tr>
      <w:tr w:rsidR="009C7795" w:rsidRPr="009C7795" w:rsidTr="00481951">
        <w:trPr>
          <w:trHeight w:val="151"/>
        </w:trPr>
        <w:tc>
          <w:tcPr>
            <w:tcW w:w="1226" w:type="dxa"/>
            <w:vMerge/>
            <w:tcBorders>
              <w:top w:val="single" w:sz="8" w:space="0" w:color="000000"/>
              <w:left w:val="single" w:sz="8" w:space="0" w:color="000000"/>
              <w:bottom w:val="single" w:sz="8" w:space="0" w:color="000000"/>
              <w:right w:val="single" w:sz="8" w:space="0" w:color="000000"/>
            </w:tcBorders>
            <w:vAlign w:val="center"/>
            <w:hideMark/>
          </w:tcPr>
          <w:p w:rsidR="00481951" w:rsidRPr="009C7795" w:rsidRDefault="00481951" w:rsidP="004F481D">
            <w:pPr>
              <w:spacing w:after="0" w:line="240" w:lineRule="auto"/>
              <w:jc w:val="both"/>
              <w:rPr>
                <w:rFonts w:ascii="Arial Narrow" w:eastAsia="Times New Roman" w:hAnsi="Arial Narrow" w:cs="Arial"/>
                <w:sz w:val="24"/>
                <w:szCs w:val="24"/>
                <w:shd w:val="clear" w:color="auto" w:fill="FFFFFF"/>
                <w:lang w:val="es-ES"/>
              </w:rPr>
            </w:pPr>
          </w:p>
        </w:tc>
        <w:tc>
          <w:tcPr>
            <w:tcW w:w="5441" w:type="dxa"/>
            <w:vMerge/>
            <w:tcBorders>
              <w:top w:val="single" w:sz="8" w:space="0" w:color="000000"/>
              <w:left w:val="single" w:sz="8" w:space="0" w:color="000000"/>
              <w:bottom w:val="single" w:sz="8" w:space="0" w:color="000000"/>
              <w:right w:val="single" w:sz="8" w:space="0" w:color="000000"/>
            </w:tcBorders>
            <w:vAlign w:val="center"/>
            <w:hideMark/>
          </w:tcPr>
          <w:p w:rsidR="00481951" w:rsidRPr="009C7795" w:rsidRDefault="00481951" w:rsidP="004F481D">
            <w:pPr>
              <w:spacing w:after="0" w:line="240" w:lineRule="auto"/>
              <w:jc w:val="both"/>
              <w:rPr>
                <w:rFonts w:ascii="Arial Narrow" w:eastAsia="Times New Roman" w:hAnsi="Arial Narrow" w:cs="Arial"/>
                <w:sz w:val="24"/>
                <w:szCs w:val="24"/>
                <w:shd w:val="clear" w:color="auto" w:fill="FFFFFF"/>
                <w:lang w:val="es-ES"/>
              </w:rPr>
            </w:pPr>
          </w:p>
        </w:tc>
        <w:tc>
          <w:tcPr>
            <w:tcW w:w="208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rsidR="00481951" w:rsidRPr="00772D48" w:rsidRDefault="00481951" w:rsidP="004F481D">
            <w:pPr>
              <w:spacing w:after="0" w:line="240" w:lineRule="auto"/>
              <w:jc w:val="center"/>
              <w:rPr>
                <w:rFonts w:ascii="Arial" w:eastAsia="Times New Roman" w:hAnsi="Arial" w:cs="Arial"/>
                <w:sz w:val="16"/>
                <w:szCs w:val="16"/>
                <w:shd w:val="clear" w:color="auto" w:fill="FFFFFF"/>
                <w:lang w:val="es-ES"/>
              </w:rPr>
            </w:pPr>
            <w:r w:rsidRPr="00772D48">
              <w:rPr>
                <w:rFonts w:ascii="Arial" w:eastAsia="Times New Roman" w:hAnsi="Arial" w:cs="Arial"/>
                <w:sz w:val="16"/>
                <w:szCs w:val="16"/>
                <w:shd w:val="clear" w:color="auto" w:fill="FFFFFF"/>
                <w:lang w:val="es-ES_tradnl"/>
              </w:rPr>
              <w:t>FGA 04</w:t>
            </w:r>
          </w:p>
        </w:tc>
      </w:tr>
      <w:tr w:rsidR="009C7795" w:rsidRPr="009C7795" w:rsidTr="00481951">
        <w:trPr>
          <w:trHeight w:val="35"/>
        </w:trPr>
        <w:tc>
          <w:tcPr>
            <w:tcW w:w="1226" w:type="dxa"/>
            <w:vMerge/>
            <w:tcBorders>
              <w:top w:val="single" w:sz="8" w:space="0" w:color="000000"/>
              <w:left w:val="single" w:sz="8" w:space="0" w:color="000000"/>
              <w:bottom w:val="single" w:sz="8" w:space="0" w:color="000000"/>
              <w:right w:val="single" w:sz="8" w:space="0" w:color="000000"/>
            </w:tcBorders>
            <w:vAlign w:val="center"/>
            <w:hideMark/>
          </w:tcPr>
          <w:p w:rsidR="00481951" w:rsidRPr="009C7795" w:rsidRDefault="00481951" w:rsidP="004F481D">
            <w:pPr>
              <w:spacing w:after="0" w:line="240" w:lineRule="auto"/>
              <w:jc w:val="both"/>
              <w:rPr>
                <w:rFonts w:ascii="Arial Narrow" w:eastAsia="Times New Roman" w:hAnsi="Arial Narrow" w:cs="Arial"/>
                <w:sz w:val="24"/>
                <w:szCs w:val="24"/>
                <w:shd w:val="clear" w:color="auto" w:fill="FFFFFF"/>
                <w:lang w:val="es-ES"/>
              </w:rPr>
            </w:pPr>
          </w:p>
        </w:tc>
        <w:tc>
          <w:tcPr>
            <w:tcW w:w="544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rsidR="00481951" w:rsidRPr="00772D48" w:rsidRDefault="0008111E" w:rsidP="004F481D">
            <w:pPr>
              <w:spacing w:after="0" w:line="240" w:lineRule="auto"/>
              <w:jc w:val="center"/>
              <w:rPr>
                <w:rFonts w:ascii="Arial" w:hAnsi="Arial" w:cs="Arial"/>
                <w:sz w:val="16"/>
                <w:szCs w:val="16"/>
              </w:rPr>
            </w:pPr>
            <w:r>
              <w:rPr>
                <w:rFonts w:ascii="Arial" w:hAnsi="Arial" w:cs="Arial"/>
                <w:sz w:val="16"/>
                <w:szCs w:val="16"/>
              </w:rPr>
              <w:t>GUIA DE TRABAJO 1</w:t>
            </w:r>
          </w:p>
          <w:p w:rsidR="00481951" w:rsidRPr="00772D48" w:rsidRDefault="00481951" w:rsidP="004F481D">
            <w:pPr>
              <w:spacing w:after="0" w:line="240" w:lineRule="auto"/>
              <w:jc w:val="center"/>
              <w:rPr>
                <w:rFonts w:ascii="Arial" w:hAnsi="Arial" w:cs="Arial"/>
                <w:sz w:val="16"/>
                <w:szCs w:val="16"/>
              </w:rPr>
            </w:pPr>
            <w:r w:rsidRPr="00772D48">
              <w:rPr>
                <w:rFonts w:ascii="Arial" w:hAnsi="Arial" w:cs="Arial"/>
                <w:sz w:val="16"/>
                <w:szCs w:val="16"/>
              </w:rPr>
              <w:t xml:space="preserve">ÁREA :  Lengua Castellana  GRADOS: </w:t>
            </w:r>
            <w:r w:rsidR="00C865B4">
              <w:rPr>
                <w:rFonts w:ascii="Arial" w:hAnsi="Arial" w:cs="Arial"/>
                <w:sz w:val="16"/>
                <w:szCs w:val="16"/>
              </w:rPr>
              <w:t>9°</w:t>
            </w:r>
          </w:p>
          <w:p w:rsidR="003032BE" w:rsidRDefault="00481951" w:rsidP="003032BE">
            <w:pPr>
              <w:spacing w:after="0" w:line="240" w:lineRule="auto"/>
              <w:jc w:val="center"/>
              <w:rPr>
                <w:rFonts w:ascii="Arial" w:hAnsi="Arial" w:cs="Arial"/>
                <w:sz w:val="16"/>
                <w:szCs w:val="16"/>
              </w:rPr>
            </w:pPr>
            <w:r w:rsidRPr="00772D48">
              <w:rPr>
                <w:rFonts w:ascii="Arial" w:hAnsi="Arial" w:cs="Arial"/>
                <w:sz w:val="16"/>
                <w:szCs w:val="16"/>
                <w:u w:val="single"/>
              </w:rPr>
              <w:t xml:space="preserve">VALOR O TEMA A TRABAJAR </w:t>
            </w:r>
            <w:r w:rsidRPr="00772D48">
              <w:rPr>
                <w:rFonts w:ascii="Arial" w:hAnsi="Arial" w:cs="Arial"/>
                <w:sz w:val="16"/>
                <w:szCs w:val="16"/>
              </w:rPr>
              <w:t xml:space="preserve">: </w:t>
            </w:r>
            <w:r w:rsidR="0007185C">
              <w:rPr>
                <w:rFonts w:ascii="Arial" w:hAnsi="Arial" w:cs="Arial"/>
                <w:sz w:val="16"/>
                <w:szCs w:val="16"/>
              </w:rPr>
              <w:t>“Cien años de Soledad</w:t>
            </w:r>
            <w:r w:rsidR="00C865B4">
              <w:rPr>
                <w:rFonts w:ascii="Arial" w:hAnsi="Arial" w:cs="Arial"/>
                <w:sz w:val="16"/>
                <w:szCs w:val="16"/>
              </w:rPr>
              <w:t>”</w:t>
            </w:r>
          </w:p>
          <w:p w:rsidR="00481951" w:rsidRPr="009C7795" w:rsidRDefault="00481951" w:rsidP="003032BE">
            <w:pPr>
              <w:spacing w:after="0" w:line="240" w:lineRule="auto"/>
              <w:jc w:val="center"/>
              <w:rPr>
                <w:rFonts w:ascii="Arial Narrow" w:eastAsia="Times New Roman" w:hAnsi="Arial Narrow" w:cs="Arial"/>
                <w:sz w:val="24"/>
                <w:szCs w:val="24"/>
                <w:shd w:val="clear" w:color="auto" w:fill="FFFFFF"/>
                <w:lang w:val="es-ES"/>
              </w:rPr>
            </w:pPr>
            <w:r w:rsidRPr="00772D48">
              <w:rPr>
                <w:rFonts w:ascii="Arial" w:hAnsi="Arial" w:cs="Arial"/>
                <w:sz w:val="16"/>
                <w:szCs w:val="16"/>
              </w:rPr>
              <w:t>Responsable: Prof. Margarita Osorio</w:t>
            </w:r>
          </w:p>
        </w:tc>
        <w:tc>
          <w:tcPr>
            <w:tcW w:w="1276"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5" w:type="dxa"/>
              <w:left w:w="36" w:type="dxa"/>
              <w:bottom w:w="0" w:type="dxa"/>
              <w:right w:w="36" w:type="dxa"/>
            </w:tcMar>
            <w:vAlign w:val="center"/>
            <w:hideMark/>
          </w:tcPr>
          <w:p w:rsidR="00481951" w:rsidRPr="00772D48" w:rsidRDefault="00481951" w:rsidP="004F481D">
            <w:pPr>
              <w:spacing w:after="0" w:line="240" w:lineRule="auto"/>
              <w:jc w:val="center"/>
              <w:rPr>
                <w:rFonts w:ascii="Arial" w:eastAsia="Times New Roman" w:hAnsi="Arial" w:cs="Arial"/>
                <w:sz w:val="16"/>
                <w:szCs w:val="16"/>
                <w:shd w:val="clear" w:color="auto" w:fill="FFFFFF"/>
                <w:lang w:val="es-ES"/>
              </w:rPr>
            </w:pPr>
            <w:r w:rsidRPr="00772D48">
              <w:rPr>
                <w:rFonts w:ascii="Arial" w:eastAsia="Times New Roman" w:hAnsi="Arial" w:cs="Arial"/>
                <w:sz w:val="16"/>
                <w:szCs w:val="16"/>
                <w:shd w:val="clear" w:color="auto" w:fill="FFFFFF"/>
                <w:lang w:val="es-ES"/>
              </w:rPr>
              <w:t>VERSIÓN</w:t>
            </w: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rsidR="00481951" w:rsidRPr="00772D48" w:rsidRDefault="00481951" w:rsidP="004F481D">
            <w:pPr>
              <w:spacing w:after="0" w:line="240" w:lineRule="auto"/>
              <w:jc w:val="center"/>
              <w:rPr>
                <w:rFonts w:ascii="Arial" w:eastAsia="Times New Roman" w:hAnsi="Arial" w:cs="Arial"/>
                <w:sz w:val="16"/>
                <w:szCs w:val="16"/>
                <w:shd w:val="clear" w:color="auto" w:fill="FFFFFF"/>
                <w:lang w:val="es-ES"/>
              </w:rPr>
            </w:pPr>
            <w:r w:rsidRPr="00772D48">
              <w:rPr>
                <w:rFonts w:ascii="Arial" w:eastAsia="Times New Roman" w:hAnsi="Arial" w:cs="Arial"/>
                <w:sz w:val="16"/>
                <w:szCs w:val="16"/>
                <w:shd w:val="clear" w:color="auto" w:fill="FFFFFF"/>
                <w:lang w:val="es-ES_tradnl"/>
              </w:rPr>
              <w:t>1</w:t>
            </w:r>
          </w:p>
        </w:tc>
      </w:tr>
      <w:tr w:rsidR="009C7795" w:rsidRPr="009C7795" w:rsidTr="00481951">
        <w:trPr>
          <w:trHeight w:val="30"/>
        </w:trPr>
        <w:tc>
          <w:tcPr>
            <w:tcW w:w="1226" w:type="dxa"/>
            <w:vMerge/>
            <w:tcBorders>
              <w:top w:val="single" w:sz="8" w:space="0" w:color="000000"/>
              <w:left w:val="single" w:sz="8" w:space="0" w:color="000000"/>
              <w:bottom w:val="single" w:sz="8" w:space="0" w:color="000000"/>
              <w:right w:val="single" w:sz="8" w:space="0" w:color="000000"/>
            </w:tcBorders>
            <w:vAlign w:val="center"/>
            <w:hideMark/>
          </w:tcPr>
          <w:p w:rsidR="00481951" w:rsidRPr="009C7795" w:rsidRDefault="00481951" w:rsidP="004F481D">
            <w:pPr>
              <w:spacing w:after="0" w:line="240" w:lineRule="auto"/>
              <w:jc w:val="both"/>
              <w:rPr>
                <w:rFonts w:ascii="Arial Narrow" w:eastAsia="Times New Roman" w:hAnsi="Arial Narrow" w:cs="Arial"/>
                <w:sz w:val="24"/>
                <w:szCs w:val="24"/>
                <w:shd w:val="clear" w:color="auto" w:fill="FFFFFF"/>
                <w:lang w:val="es-ES"/>
              </w:rPr>
            </w:pPr>
          </w:p>
        </w:tc>
        <w:tc>
          <w:tcPr>
            <w:tcW w:w="5441" w:type="dxa"/>
            <w:vMerge/>
            <w:tcBorders>
              <w:top w:val="single" w:sz="8" w:space="0" w:color="000000"/>
              <w:left w:val="single" w:sz="8" w:space="0" w:color="000000"/>
              <w:bottom w:val="single" w:sz="8" w:space="0" w:color="000000"/>
              <w:right w:val="single" w:sz="8" w:space="0" w:color="000000"/>
            </w:tcBorders>
            <w:vAlign w:val="center"/>
            <w:hideMark/>
          </w:tcPr>
          <w:p w:rsidR="00481951" w:rsidRPr="009C7795" w:rsidRDefault="00481951" w:rsidP="004F481D">
            <w:pPr>
              <w:spacing w:after="0" w:line="240" w:lineRule="auto"/>
              <w:jc w:val="both"/>
              <w:rPr>
                <w:rFonts w:ascii="Arial Narrow" w:eastAsia="Times New Roman" w:hAnsi="Arial Narrow" w:cs="Arial"/>
                <w:sz w:val="24"/>
                <w:szCs w:val="24"/>
                <w:shd w:val="clear" w:color="auto" w:fill="FFFFFF"/>
                <w:lang w:val="es-ES"/>
              </w:rPr>
            </w:pPr>
          </w:p>
        </w:tc>
        <w:tc>
          <w:tcPr>
            <w:tcW w:w="1276"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5" w:type="dxa"/>
              <w:left w:w="36" w:type="dxa"/>
              <w:bottom w:w="0" w:type="dxa"/>
              <w:right w:w="36" w:type="dxa"/>
            </w:tcMar>
            <w:vAlign w:val="center"/>
            <w:hideMark/>
          </w:tcPr>
          <w:p w:rsidR="00481951" w:rsidRPr="00772D48" w:rsidRDefault="00481951" w:rsidP="004F481D">
            <w:pPr>
              <w:spacing w:after="0" w:line="240" w:lineRule="auto"/>
              <w:jc w:val="center"/>
              <w:rPr>
                <w:rFonts w:ascii="Arial" w:eastAsia="Times New Roman" w:hAnsi="Arial" w:cs="Arial"/>
                <w:sz w:val="16"/>
                <w:szCs w:val="16"/>
                <w:shd w:val="clear" w:color="auto" w:fill="FFFFFF"/>
                <w:lang w:val="es-ES"/>
              </w:rPr>
            </w:pPr>
            <w:r w:rsidRPr="00772D48">
              <w:rPr>
                <w:rFonts w:ascii="Arial" w:eastAsia="Times New Roman" w:hAnsi="Arial" w:cs="Arial"/>
                <w:sz w:val="16"/>
                <w:szCs w:val="16"/>
                <w:shd w:val="clear" w:color="auto" w:fill="FFFFFF"/>
              </w:rPr>
              <w:t>FECHA:</w:t>
            </w: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rsidR="00481951" w:rsidRPr="00772D48" w:rsidRDefault="00907C04" w:rsidP="004F481D">
            <w:pPr>
              <w:spacing w:after="0" w:line="240" w:lineRule="auto"/>
              <w:jc w:val="center"/>
              <w:rPr>
                <w:rFonts w:ascii="Arial" w:eastAsia="Times New Roman" w:hAnsi="Arial" w:cs="Arial"/>
                <w:sz w:val="16"/>
                <w:szCs w:val="16"/>
                <w:shd w:val="clear" w:color="auto" w:fill="FFFFFF"/>
                <w:lang w:val="es-ES"/>
              </w:rPr>
            </w:pPr>
            <w:r>
              <w:rPr>
                <w:rFonts w:ascii="Arial" w:eastAsia="Times New Roman" w:hAnsi="Arial" w:cs="Arial"/>
                <w:sz w:val="16"/>
                <w:szCs w:val="16"/>
                <w:shd w:val="clear" w:color="auto" w:fill="FFFFFF"/>
                <w:lang w:val="es-ES"/>
              </w:rPr>
              <w:t>11.03.</w:t>
            </w:r>
            <w:bookmarkStart w:id="0" w:name="_GoBack"/>
            <w:bookmarkEnd w:id="0"/>
            <w:r w:rsidR="00995D6B" w:rsidRPr="00772D48">
              <w:rPr>
                <w:rFonts w:ascii="Arial" w:eastAsia="Times New Roman" w:hAnsi="Arial" w:cs="Arial"/>
                <w:sz w:val="16"/>
                <w:szCs w:val="16"/>
                <w:shd w:val="clear" w:color="auto" w:fill="FFFFFF"/>
                <w:lang w:val="es-ES"/>
              </w:rPr>
              <w:t>14</w:t>
            </w:r>
          </w:p>
        </w:tc>
      </w:tr>
    </w:tbl>
    <w:p w:rsidR="009634F4" w:rsidRDefault="009634F4" w:rsidP="009634F4">
      <w:pPr>
        <w:tabs>
          <w:tab w:val="left" w:pos="284"/>
        </w:tabs>
        <w:jc w:val="center"/>
        <w:rPr>
          <w:rFonts w:ascii="Arial" w:hAnsi="Arial" w:cs="Arial"/>
          <w:b/>
        </w:rPr>
      </w:pPr>
    </w:p>
    <w:p w:rsidR="009634F4" w:rsidRPr="00E20E8B" w:rsidRDefault="009634F4" w:rsidP="009634F4">
      <w:pPr>
        <w:tabs>
          <w:tab w:val="left" w:pos="284"/>
        </w:tabs>
        <w:jc w:val="both"/>
        <w:rPr>
          <w:rFonts w:ascii="Arial" w:hAnsi="Arial" w:cs="Arial"/>
          <w:b/>
        </w:rPr>
      </w:pPr>
      <w:r w:rsidRPr="00E20E8B">
        <w:rPr>
          <w:rFonts w:ascii="Arial" w:hAnsi="Arial" w:cs="Arial"/>
          <w:b/>
        </w:rPr>
        <w:t>Desarrolla los siguientes puntos en hojas de block (tamaño carta), tinta negra, letra clara, excelente presentación (portada, márgenes), redacción y ortografía.</w:t>
      </w:r>
    </w:p>
    <w:p w:rsidR="009634F4" w:rsidRPr="00E20E8B" w:rsidRDefault="009634F4" w:rsidP="009634F4">
      <w:pPr>
        <w:pStyle w:val="Prrafodelista"/>
        <w:numPr>
          <w:ilvl w:val="0"/>
          <w:numId w:val="28"/>
        </w:numPr>
        <w:tabs>
          <w:tab w:val="left" w:pos="284"/>
        </w:tabs>
        <w:ind w:left="0" w:firstLine="0"/>
        <w:rPr>
          <w:rFonts w:ascii="Arial" w:hAnsi="Arial" w:cs="Arial"/>
        </w:rPr>
      </w:pPr>
      <w:r w:rsidRPr="00E20E8B">
        <w:rPr>
          <w:rFonts w:ascii="Arial" w:hAnsi="Arial" w:cs="Arial"/>
        </w:rPr>
        <w:t>Aspectos principales de la biografía de García Márquez.</w:t>
      </w:r>
    </w:p>
    <w:p w:rsidR="009634F4" w:rsidRPr="00E20E8B" w:rsidRDefault="009634F4" w:rsidP="009634F4">
      <w:pPr>
        <w:pStyle w:val="Prrafodelista"/>
        <w:numPr>
          <w:ilvl w:val="0"/>
          <w:numId w:val="28"/>
        </w:numPr>
        <w:tabs>
          <w:tab w:val="left" w:pos="284"/>
        </w:tabs>
        <w:ind w:left="0" w:firstLine="0"/>
        <w:rPr>
          <w:rFonts w:ascii="Arial" w:hAnsi="Arial" w:cs="Arial"/>
        </w:rPr>
      </w:pPr>
      <w:r w:rsidRPr="00E20E8B">
        <w:rPr>
          <w:rFonts w:ascii="Arial" w:hAnsi="Arial" w:cs="Arial"/>
        </w:rPr>
        <w:t>¿Qué es el realismo mágico? Características.</w:t>
      </w:r>
    </w:p>
    <w:p w:rsidR="009634F4" w:rsidRPr="00E20E8B" w:rsidRDefault="009634F4" w:rsidP="009634F4">
      <w:pPr>
        <w:pStyle w:val="Prrafodelista"/>
        <w:numPr>
          <w:ilvl w:val="0"/>
          <w:numId w:val="28"/>
        </w:numPr>
        <w:tabs>
          <w:tab w:val="left" w:pos="284"/>
        </w:tabs>
        <w:ind w:left="0" w:firstLine="0"/>
        <w:rPr>
          <w:rFonts w:ascii="Arial" w:hAnsi="Arial" w:cs="Arial"/>
        </w:rPr>
      </w:pPr>
      <w:r w:rsidRPr="00E20E8B">
        <w:rPr>
          <w:rFonts w:ascii="Arial" w:hAnsi="Arial" w:cs="Arial"/>
        </w:rPr>
        <w:t>Describir personales principales</w:t>
      </w:r>
    </w:p>
    <w:p w:rsidR="009634F4" w:rsidRPr="00E20E8B" w:rsidRDefault="009634F4" w:rsidP="009634F4">
      <w:pPr>
        <w:pStyle w:val="Prrafodelista"/>
        <w:numPr>
          <w:ilvl w:val="0"/>
          <w:numId w:val="28"/>
        </w:numPr>
        <w:tabs>
          <w:tab w:val="left" w:pos="284"/>
        </w:tabs>
        <w:ind w:left="0" w:firstLine="0"/>
        <w:rPr>
          <w:rFonts w:ascii="Arial" w:hAnsi="Arial" w:cs="Arial"/>
        </w:rPr>
      </w:pPr>
      <w:r w:rsidRPr="00E20E8B">
        <w:rPr>
          <w:rFonts w:ascii="Arial" w:hAnsi="Arial" w:cs="Arial"/>
        </w:rPr>
        <w:t>Explicar temáticas que plantea la obra (mínimo 4)</w:t>
      </w:r>
    </w:p>
    <w:p w:rsidR="009634F4" w:rsidRPr="00E20E8B" w:rsidRDefault="009634F4" w:rsidP="009634F4">
      <w:pPr>
        <w:pStyle w:val="Prrafodelista"/>
        <w:numPr>
          <w:ilvl w:val="0"/>
          <w:numId w:val="28"/>
        </w:numPr>
        <w:tabs>
          <w:tab w:val="left" w:pos="284"/>
        </w:tabs>
        <w:ind w:left="0" w:firstLine="0"/>
        <w:rPr>
          <w:rFonts w:ascii="Arial" w:hAnsi="Arial" w:cs="Arial"/>
        </w:rPr>
      </w:pPr>
      <w:r w:rsidRPr="00E20E8B">
        <w:rPr>
          <w:rFonts w:ascii="Arial" w:hAnsi="Arial" w:cs="Arial"/>
        </w:rPr>
        <w:t>Explicar por qué se llama “Cien Años de Soledad”</w:t>
      </w:r>
    </w:p>
    <w:p w:rsidR="009634F4" w:rsidRPr="00E20E8B" w:rsidRDefault="009634F4" w:rsidP="009634F4">
      <w:pPr>
        <w:pStyle w:val="Prrafodelista"/>
        <w:numPr>
          <w:ilvl w:val="0"/>
          <w:numId w:val="28"/>
        </w:numPr>
        <w:tabs>
          <w:tab w:val="left" w:pos="284"/>
        </w:tabs>
        <w:ind w:left="0" w:firstLine="0"/>
        <w:rPr>
          <w:rFonts w:ascii="Arial" w:hAnsi="Arial" w:cs="Arial"/>
        </w:rPr>
      </w:pPr>
      <w:r w:rsidRPr="00E20E8B">
        <w:rPr>
          <w:rFonts w:ascii="Arial" w:hAnsi="Arial" w:cs="Arial"/>
        </w:rPr>
        <w:t>Crítica literaria: ¿Qué se ha dicho sobre esta obra? Menciona, al menos, cinco aspectos relevantes: características, lenguaje, narrativa, simbolización, importancia de la obra.</w:t>
      </w:r>
    </w:p>
    <w:p w:rsidR="009634F4" w:rsidRPr="00E20E8B" w:rsidRDefault="009634F4" w:rsidP="009634F4">
      <w:pPr>
        <w:pStyle w:val="Prrafodelista"/>
        <w:numPr>
          <w:ilvl w:val="0"/>
          <w:numId w:val="28"/>
        </w:numPr>
        <w:tabs>
          <w:tab w:val="left" w:pos="284"/>
        </w:tabs>
        <w:ind w:left="0" w:firstLine="0"/>
        <w:rPr>
          <w:rFonts w:ascii="Arial" w:hAnsi="Arial" w:cs="Arial"/>
        </w:rPr>
      </w:pPr>
      <w:r w:rsidRPr="00E20E8B">
        <w:rPr>
          <w:rFonts w:ascii="Arial" w:hAnsi="Arial" w:cs="Arial"/>
        </w:rPr>
        <w:t>Enumerar en orden secuencial (máximo 3) de los hechos más relevantes de cada capítulo.</w:t>
      </w:r>
    </w:p>
    <w:p w:rsidR="009634F4" w:rsidRPr="00E20E8B" w:rsidRDefault="009634F4" w:rsidP="009634F4">
      <w:pPr>
        <w:pStyle w:val="Prrafodelista"/>
        <w:numPr>
          <w:ilvl w:val="0"/>
          <w:numId w:val="28"/>
        </w:numPr>
        <w:tabs>
          <w:tab w:val="left" w:pos="284"/>
        </w:tabs>
        <w:ind w:left="0" w:firstLine="0"/>
        <w:rPr>
          <w:rFonts w:ascii="Arial" w:hAnsi="Arial" w:cs="Arial"/>
        </w:rPr>
      </w:pPr>
      <w:r w:rsidRPr="00E20E8B">
        <w:rPr>
          <w:rFonts w:ascii="Arial" w:hAnsi="Arial" w:cs="Arial"/>
        </w:rPr>
        <w:t xml:space="preserve">Copiar en el cuaderno la teoría sobre los niveles de comprensión y las claves para responder preguntas o imprimir y pegar. </w:t>
      </w:r>
    </w:p>
    <w:p w:rsidR="009634F4" w:rsidRPr="00E20E8B" w:rsidRDefault="009634F4" w:rsidP="009634F4">
      <w:pPr>
        <w:pStyle w:val="Prrafodelista"/>
        <w:numPr>
          <w:ilvl w:val="0"/>
          <w:numId w:val="28"/>
        </w:numPr>
        <w:tabs>
          <w:tab w:val="left" w:pos="284"/>
        </w:tabs>
        <w:ind w:left="0" w:firstLine="0"/>
        <w:rPr>
          <w:rFonts w:ascii="Arial" w:hAnsi="Arial" w:cs="Arial"/>
        </w:rPr>
      </w:pPr>
      <w:r w:rsidRPr="00E20E8B">
        <w:rPr>
          <w:rFonts w:ascii="Arial" w:hAnsi="Arial" w:cs="Arial"/>
        </w:rPr>
        <w:t xml:space="preserve">Formular 3 preguntas de múltiple escogencia </w:t>
      </w:r>
      <w:r w:rsidR="00C865B4">
        <w:rPr>
          <w:rFonts w:ascii="Arial" w:hAnsi="Arial" w:cs="Arial"/>
        </w:rPr>
        <w:t xml:space="preserve">(una para cada nivel) </w:t>
      </w:r>
      <w:r w:rsidRPr="00E20E8B">
        <w:rPr>
          <w:rFonts w:ascii="Arial" w:hAnsi="Arial" w:cs="Arial"/>
        </w:rPr>
        <w:t>y plantear cuatro posibles respuestas: A, B, C, D. (Ver tipos de preguntas y posibles formulaciones: nivel literal, inferencial</w:t>
      </w:r>
      <w:r w:rsidR="00C865B4">
        <w:rPr>
          <w:rFonts w:ascii="Arial" w:hAnsi="Arial" w:cs="Arial"/>
        </w:rPr>
        <w:t xml:space="preserve"> y analógico-</w:t>
      </w:r>
      <w:r w:rsidRPr="00E20E8B">
        <w:rPr>
          <w:rFonts w:ascii="Arial" w:hAnsi="Arial" w:cs="Arial"/>
        </w:rPr>
        <w:t>crítico):</w:t>
      </w:r>
    </w:p>
    <w:p w:rsidR="009634F4" w:rsidRPr="00E20E8B" w:rsidRDefault="009634F4" w:rsidP="009634F4">
      <w:pPr>
        <w:tabs>
          <w:tab w:val="left" w:pos="284"/>
        </w:tabs>
        <w:rPr>
          <w:rFonts w:ascii="Arial" w:hAnsi="Arial" w:cs="Arial"/>
          <w:b/>
        </w:rPr>
      </w:pPr>
      <w:r w:rsidRPr="00E20E8B">
        <w:rPr>
          <w:rFonts w:ascii="Arial" w:hAnsi="Arial" w:cs="Arial"/>
          <w:b/>
        </w:rPr>
        <w:t>Niveles de comprensión</w:t>
      </w:r>
      <w:r w:rsidR="00340953">
        <w:rPr>
          <w:rFonts w:ascii="Arial" w:hAnsi="Arial" w:cs="Arial"/>
          <w:b/>
        </w:rPr>
        <w:t xml:space="preserve"> lectora</w:t>
      </w:r>
      <w:r w:rsidRPr="00E20E8B">
        <w:rPr>
          <w:rFonts w:ascii="Arial" w:hAnsi="Arial" w:cs="Arial"/>
          <w:b/>
        </w:rPr>
        <w:t xml:space="preserve">: literal, inferencial, analógico-crítico: </w:t>
      </w:r>
    </w:p>
    <w:p w:rsidR="009634F4" w:rsidRPr="00E20E8B" w:rsidRDefault="009634F4" w:rsidP="009634F4">
      <w:pPr>
        <w:tabs>
          <w:tab w:val="left" w:pos="284"/>
          <w:tab w:val="left" w:pos="426"/>
        </w:tabs>
        <w:spacing w:after="0" w:line="240" w:lineRule="auto"/>
        <w:jc w:val="both"/>
        <w:rPr>
          <w:rFonts w:ascii="Arial" w:hAnsi="Arial" w:cs="Arial"/>
        </w:rPr>
      </w:pPr>
      <w:r w:rsidRPr="00E20E8B">
        <w:rPr>
          <w:rFonts w:ascii="Arial" w:hAnsi="Arial" w:cs="Arial"/>
          <w:b/>
        </w:rPr>
        <w:t>Nivel literal</w:t>
      </w:r>
      <w:r w:rsidRPr="00E20E8B">
        <w:rPr>
          <w:rFonts w:ascii="Arial" w:hAnsi="Arial" w:cs="Arial"/>
        </w:rPr>
        <w:t xml:space="preserve">: en la competencia literal, el lector pone en juego conocimientos básicos sobre el uso de la lengua que le permiten comprender los sentidos de un determinado discurso y relacionarlos con sus saberes previos como miembro de una comunidad lingüística, a partir de los cuales ha configurado una enciclopedia elemental (léxico fundamental) para interactuar en la vida práctica. Estos requerimientos permiten la verificación de un primer nivel de sentido. La comprensión a este nivel se centra en aspectos pragmáticos de la comunicación como el reconocimiento del emisor, el destinatario, el contexto, la intencionalidad del texto, entre otros. </w:t>
      </w:r>
    </w:p>
    <w:p w:rsidR="009634F4" w:rsidRPr="00E20E8B" w:rsidRDefault="009634F4" w:rsidP="009634F4">
      <w:pPr>
        <w:pStyle w:val="Prrafodelista"/>
        <w:tabs>
          <w:tab w:val="left" w:pos="284"/>
          <w:tab w:val="left" w:pos="426"/>
        </w:tabs>
        <w:spacing w:after="0" w:line="240" w:lineRule="auto"/>
        <w:ind w:left="0"/>
        <w:jc w:val="both"/>
        <w:rPr>
          <w:rFonts w:ascii="Arial" w:hAnsi="Arial" w:cs="Arial"/>
        </w:rPr>
      </w:pPr>
    </w:p>
    <w:p w:rsidR="009634F4" w:rsidRPr="00E20E8B" w:rsidRDefault="009634F4" w:rsidP="009634F4">
      <w:pPr>
        <w:tabs>
          <w:tab w:val="left" w:pos="284"/>
          <w:tab w:val="left" w:pos="426"/>
        </w:tabs>
        <w:spacing w:after="0" w:line="240" w:lineRule="auto"/>
        <w:jc w:val="both"/>
        <w:rPr>
          <w:rFonts w:ascii="Arial" w:hAnsi="Arial" w:cs="Arial"/>
        </w:rPr>
      </w:pPr>
      <w:r w:rsidRPr="00E20E8B">
        <w:rPr>
          <w:rFonts w:ascii="Arial" w:hAnsi="Arial" w:cs="Arial"/>
        </w:rPr>
        <w:t xml:space="preserve">Existen dos </w:t>
      </w:r>
      <w:r w:rsidRPr="00E20E8B">
        <w:rPr>
          <w:rFonts w:ascii="Arial" w:hAnsi="Arial" w:cs="Arial"/>
          <w:b/>
        </w:rPr>
        <w:t>formas de literalidad</w:t>
      </w:r>
      <w:r w:rsidRPr="00E20E8B">
        <w:rPr>
          <w:rFonts w:ascii="Arial" w:hAnsi="Arial" w:cs="Arial"/>
        </w:rPr>
        <w:t xml:space="preserve">. De un lado, está </w:t>
      </w:r>
      <w:proofErr w:type="spellStart"/>
      <w:r w:rsidRPr="00E20E8B">
        <w:rPr>
          <w:rFonts w:ascii="Arial" w:hAnsi="Arial" w:cs="Arial"/>
          <w:i/>
        </w:rPr>
        <w:t>la</w:t>
      </w:r>
      <w:r w:rsidRPr="00E20E8B">
        <w:rPr>
          <w:rFonts w:ascii="Arial" w:hAnsi="Arial" w:cs="Arial"/>
          <w:b/>
          <w:i/>
        </w:rPr>
        <w:t>literalidad</w:t>
      </w:r>
      <w:proofErr w:type="spellEnd"/>
      <w:r w:rsidRPr="00E20E8B">
        <w:rPr>
          <w:rFonts w:ascii="Arial" w:hAnsi="Arial" w:cs="Arial"/>
          <w:b/>
          <w:i/>
        </w:rPr>
        <w:t xml:space="preserve"> </w:t>
      </w:r>
      <w:proofErr w:type="spellStart"/>
      <w:r w:rsidRPr="00E20E8B">
        <w:rPr>
          <w:rFonts w:ascii="Arial" w:hAnsi="Arial" w:cs="Arial"/>
          <w:b/>
          <w:i/>
        </w:rPr>
        <w:t>transcriptiva</w:t>
      </w:r>
      <w:proofErr w:type="spellEnd"/>
      <w:r w:rsidRPr="00E20E8B">
        <w:rPr>
          <w:rFonts w:ascii="Arial" w:hAnsi="Arial" w:cs="Arial"/>
        </w:rPr>
        <w:t xml:space="preserve"> que consiste en el reconocimiento de palabras y frases cuyo significado es válido dentro de ese contexto. De otro lado, está </w:t>
      </w:r>
      <w:r w:rsidRPr="00E20E8B">
        <w:rPr>
          <w:rFonts w:ascii="Arial" w:hAnsi="Arial" w:cs="Arial"/>
          <w:i/>
        </w:rPr>
        <w:t xml:space="preserve">la </w:t>
      </w:r>
      <w:r w:rsidRPr="00E20E8B">
        <w:rPr>
          <w:rFonts w:ascii="Arial" w:hAnsi="Arial" w:cs="Arial"/>
          <w:b/>
          <w:i/>
        </w:rPr>
        <w:t>literalidad a modo de paráfrasis</w:t>
      </w:r>
      <w:r w:rsidRPr="00E20E8B">
        <w:rPr>
          <w:rFonts w:ascii="Arial" w:hAnsi="Arial" w:cs="Arial"/>
        </w:rPr>
        <w:t xml:space="preserve"> mediante la cual se autoriza al lector para traducciones semánticas no modificadoras del sentido asignado por el autor. Por lo general, este tipo de preguntas se formulan de la siguiente manera: </w:t>
      </w:r>
    </w:p>
    <w:p w:rsidR="009634F4" w:rsidRPr="00E20E8B" w:rsidRDefault="009634F4" w:rsidP="009634F4">
      <w:pPr>
        <w:tabs>
          <w:tab w:val="left" w:pos="284"/>
          <w:tab w:val="left" w:pos="426"/>
        </w:tabs>
        <w:spacing w:after="0" w:line="240" w:lineRule="auto"/>
        <w:jc w:val="both"/>
        <w:rPr>
          <w:rFonts w:ascii="Arial" w:hAnsi="Arial" w:cs="Arial"/>
        </w:rPr>
      </w:pPr>
    </w:p>
    <w:p w:rsidR="009634F4" w:rsidRPr="00E20E8B" w:rsidRDefault="009634F4" w:rsidP="009634F4">
      <w:pPr>
        <w:tabs>
          <w:tab w:val="left" w:pos="284"/>
          <w:tab w:val="left" w:pos="426"/>
        </w:tabs>
        <w:spacing w:after="0" w:line="240" w:lineRule="auto"/>
        <w:contextualSpacing/>
        <w:jc w:val="both"/>
        <w:rPr>
          <w:rFonts w:ascii="Arial" w:eastAsia="Calibri" w:hAnsi="Arial" w:cs="Arial"/>
          <w:i/>
        </w:rPr>
      </w:pPr>
      <w:r w:rsidRPr="00B81A36">
        <w:rPr>
          <w:rFonts w:ascii="Arial" w:eastAsia="Calibri" w:hAnsi="Arial" w:cs="Arial"/>
          <w:i/>
        </w:rPr>
        <w:t xml:space="preserve">El propósito del texto es…, la idea central del texto es…, el título más acorde con el texto es…, la expresión </w:t>
      </w:r>
      <w:r w:rsidRPr="00B81A36">
        <w:rPr>
          <w:rFonts w:ascii="Arial" w:eastAsia="Calibri" w:hAnsi="Arial" w:cs="Arial"/>
          <w:i/>
          <w:u w:val="single"/>
        </w:rPr>
        <w:t xml:space="preserve">tal </w:t>
      </w:r>
      <w:r w:rsidRPr="00B81A36">
        <w:rPr>
          <w:rFonts w:ascii="Arial" w:eastAsia="Calibri" w:hAnsi="Arial" w:cs="Arial"/>
          <w:i/>
        </w:rPr>
        <w:t>significa en el texto…</w:t>
      </w:r>
    </w:p>
    <w:p w:rsidR="009634F4" w:rsidRPr="00B81A36" w:rsidRDefault="009634F4" w:rsidP="009634F4">
      <w:pPr>
        <w:tabs>
          <w:tab w:val="left" w:pos="284"/>
          <w:tab w:val="left" w:pos="426"/>
        </w:tabs>
        <w:spacing w:after="0" w:line="240" w:lineRule="auto"/>
        <w:contextualSpacing/>
        <w:jc w:val="both"/>
        <w:rPr>
          <w:rFonts w:ascii="Arial" w:eastAsia="Calibri" w:hAnsi="Arial" w:cs="Arial"/>
          <w:i/>
        </w:rPr>
      </w:pPr>
    </w:p>
    <w:p w:rsidR="009634F4" w:rsidRPr="00E20E8B" w:rsidRDefault="009634F4" w:rsidP="009634F4">
      <w:pPr>
        <w:tabs>
          <w:tab w:val="left" w:pos="284"/>
        </w:tabs>
        <w:rPr>
          <w:rFonts w:ascii="Arial" w:hAnsi="Arial" w:cs="Arial"/>
          <w:color w:val="000000"/>
          <w:shd w:val="clear" w:color="auto" w:fill="FFFFFF"/>
        </w:rPr>
      </w:pPr>
      <w:r w:rsidRPr="00E20E8B">
        <w:rPr>
          <w:rFonts w:ascii="Arial" w:hAnsi="Arial" w:cs="Arial"/>
        </w:rPr>
        <w:t xml:space="preserve">Ejemplo: </w:t>
      </w:r>
      <w:r w:rsidRPr="00E20E8B">
        <w:rPr>
          <w:rFonts w:ascii="Arial" w:hAnsi="Arial" w:cs="Arial"/>
          <w:color w:val="000000"/>
          <w:shd w:val="clear" w:color="auto" w:fill="FFFFFF"/>
        </w:rPr>
        <w:t xml:space="preserve">José Arcadio Buendía </w:t>
      </w:r>
      <w:r w:rsidR="00A75634">
        <w:rPr>
          <w:rFonts w:ascii="Arial" w:hAnsi="Arial" w:cs="Arial"/>
          <w:color w:val="000000"/>
          <w:shd w:val="clear" w:color="auto" w:fill="FFFFFF"/>
        </w:rPr>
        <w:t xml:space="preserve">nunca abandona </w:t>
      </w:r>
      <w:r w:rsidRPr="00E20E8B">
        <w:rPr>
          <w:rFonts w:ascii="Arial" w:hAnsi="Arial" w:cs="Arial"/>
          <w:color w:val="000000"/>
          <w:shd w:val="clear" w:color="auto" w:fill="FFFFFF"/>
        </w:rPr>
        <w:t xml:space="preserve">Macondo porque: </w:t>
      </w:r>
    </w:p>
    <w:p w:rsidR="009634F4" w:rsidRPr="00E20E8B" w:rsidRDefault="009634F4" w:rsidP="009634F4">
      <w:pPr>
        <w:pStyle w:val="Prrafodelista"/>
        <w:numPr>
          <w:ilvl w:val="0"/>
          <w:numId w:val="30"/>
        </w:numPr>
        <w:tabs>
          <w:tab w:val="left" w:pos="284"/>
        </w:tabs>
        <w:ind w:left="0" w:firstLine="0"/>
        <w:rPr>
          <w:rFonts w:ascii="Arial" w:hAnsi="Arial" w:cs="Arial"/>
          <w:color w:val="000000"/>
          <w:shd w:val="clear" w:color="auto" w:fill="FFFFFF"/>
        </w:rPr>
      </w:pPr>
      <w:r w:rsidRPr="00E20E8B">
        <w:rPr>
          <w:rFonts w:ascii="Arial" w:hAnsi="Arial" w:cs="Arial"/>
          <w:color w:val="000000"/>
          <w:shd w:val="clear" w:color="auto" w:fill="FFFFFF"/>
        </w:rPr>
        <w:t xml:space="preserve">No sabía con certeza a dónde ir. </w:t>
      </w:r>
    </w:p>
    <w:p w:rsidR="009634F4" w:rsidRPr="00E20E8B" w:rsidRDefault="009634F4" w:rsidP="009634F4">
      <w:pPr>
        <w:pStyle w:val="Prrafodelista"/>
        <w:numPr>
          <w:ilvl w:val="0"/>
          <w:numId w:val="30"/>
        </w:numPr>
        <w:tabs>
          <w:tab w:val="left" w:pos="284"/>
        </w:tabs>
        <w:ind w:left="0" w:firstLine="0"/>
        <w:rPr>
          <w:rFonts w:ascii="Arial" w:hAnsi="Arial" w:cs="Arial"/>
        </w:rPr>
      </w:pPr>
      <w:r w:rsidRPr="00E20E8B">
        <w:rPr>
          <w:rFonts w:ascii="Arial" w:hAnsi="Arial" w:cs="Arial"/>
          <w:color w:val="000000"/>
          <w:shd w:val="clear" w:color="auto" w:fill="FFFFFF"/>
        </w:rPr>
        <w:t>Tenía que dedicarse a educar a sus hijos.</w:t>
      </w:r>
    </w:p>
    <w:p w:rsidR="009634F4" w:rsidRPr="00E20E8B" w:rsidRDefault="009634F4" w:rsidP="009634F4">
      <w:pPr>
        <w:pStyle w:val="Prrafodelista"/>
        <w:numPr>
          <w:ilvl w:val="0"/>
          <w:numId w:val="30"/>
        </w:numPr>
        <w:tabs>
          <w:tab w:val="left" w:pos="284"/>
        </w:tabs>
        <w:ind w:left="0" w:firstLine="0"/>
        <w:rPr>
          <w:rFonts w:ascii="Arial" w:hAnsi="Arial" w:cs="Arial"/>
        </w:rPr>
      </w:pPr>
      <w:r w:rsidRPr="00E20E8B">
        <w:rPr>
          <w:rFonts w:ascii="Arial" w:hAnsi="Arial" w:cs="Arial"/>
          <w:color w:val="000000"/>
          <w:shd w:val="clear" w:color="auto" w:fill="FFFFFF"/>
        </w:rPr>
        <w:t xml:space="preserve">Úrsula lo disuadió. </w:t>
      </w:r>
    </w:p>
    <w:p w:rsidR="009634F4" w:rsidRPr="002A577E" w:rsidRDefault="009634F4" w:rsidP="009634F4">
      <w:pPr>
        <w:pStyle w:val="Prrafodelista"/>
        <w:numPr>
          <w:ilvl w:val="0"/>
          <w:numId w:val="30"/>
        </w:numPr>
        <w:tabs>
          <w:tab w:val="left" w:pos="284"/>
        </w:tabs>
        <w:ind w:left="0" w:firstLine="0"/>
        <w:rPr>
          <w:rFonts w:ascii="Arial" w:hAnsi="Arial" w:cs="Arial"/>
        </w:rPr>
      </w:pPr>
      <w:r w:rsidRPr="00E20E8B">
        <w:rPr>
          <w:rFonts w:ascii="Arial" w:hAnsi="Arial" w:cs="Arial"/>
          <w:color w:val="000000"/>
          <w:shd w:val="clear" w:color="auto" w:fill="FFFFFF"/>
        </w:rPr>
        <w:t>Sabía que Macondo era una isla.</w:t>
      </w:r>
    </w:p>
    <w:p w:rsidR="002A577E" w:rsidRPr="00E20E8B" w:rsidRDefault="002A577E" w:rsidP="002A577E">
      <w:pPr>
        <w:pStyle w:val="Prrafodelista"/>
        <w:tabs>
          <w:tab w:val="left" w:pos="284"/>
        </w:tabs>
        <w:ind w:left="0"/>
        <w:rPr>
          <w:rFonts w:ascii="Arial" w:hAnsi="Arial" w:cs="Arial"/>
        </w:rPr>
      </w:pPr>
    </w:p>
    <w:p w:rsidR="002A577E" w:rsidRDefault="002A577E" w:rsidP="009634F4">
      <w:pPr>
        <w:tabs>
          <w:tab w:val="left" w:pos="284"/>
          <w:tab w:val="left" w:pos="426"/>
        </w:tabs>
        <w:spacing w:after="0" w:line="240" w:lineRule="auto"/>
        <w:contextualSpacing/>
        <w:jc w:val="both"/>
        <w:rPr>
          <w:rFonts w:ascii="Arial" w:eastAsia="Calibri" w:hAnsi="Arial" w:cs="Arial"/>
          <w:b/>
          <w:lang w:val="es-ES_tradnl"/>
        </w:rPr>
      </w:pPr>
    </w:p>
    <w:p w:rsidR="002A577E" w:rsidRDefault="002A577E" w:rsidP="009634F4">
      <w:pPr>
        <w:tabs>
          <w:tab w:val="left" w:pos="284"/>
          <w:tab w:val="left" w:pos="426"/>
        </w:tabs>
        <w:spacing w:after="0" w:line="240" w:lineRule="auto"/>
        <w:contextualSpacing/>
        <w:jc w:val="both"/>
        <w:rPr>
          <w:rFonts w:ascii="Arial" w:eastAsia="Calibri" w:hAnsi="Arial" w:cs="Arial"/>
          <w:b/>
          <w:lang w:val="es-ES_tradnl"/>
        </w:rPr>
      </w:pPr>
    </w:p>
    <w:p w:rsidR="002A577E" w:rsidRDefault="002A577E" w:rsidP="009634F4">
      <w:pPr>
        <w:tabs>
          <w:tab w:val="left" w:pos="284"/>
          <w:tab w:val="left" w:pos="426"/>
        </w:tabs>
        <w:spacing w:after="0" w:line="240" w:lineRule="auto"/>
        <w:contextualSpacing/>
        <w:jc w:val="both"/>
        <w:rPr>
          <w:rFonts w:ascii="Arial" w:eastAsia="Calibri" w:hAnsi="Arial" w:cs="Arial"/>
          <w:b/>
          <w:lang w:val="es-ES_tradnl"/>
        </w:rPr>
      </w:pPr>
    </w:p>
    <w:p w:rsidR="002A577E" w:rsidRDefault="002A577E" w:rsidP="009634F4">
      <w:pPr>
        <w:tabs>
          <w:tab w:val="left" w:pos="284"/>
          <w:tab w:val="left" w:pos="426"/>
        </w:tabs>
        <w:spacing w:after="0" w:line="240" w:lineRule="auto"/>
        <w:contextualSpacing/>
        <w:jc w:val="both"/>
        <w:rPr>
          <w:rFonts w:ascii="Arial" w:eastAsia="Calibri" w:hAnsi="Arial" w:cs="Arial"/>
          <w:b/>
          <w:lang w:val="es-ES_tradnl"/>
        </w:rPr>
      </w:pPr>
    </w:p>
    <w:p w:rsidR="009634F4" w:rsidRPr="007229D0" w:rsidRDefault="009634F4" w:rsidP="009634F4">
      <w:pPr>
        <w:tabs>
          <w:tab w:val="left" w:pos="284"/>
          <w:tab w:val="left" w:pos="426"/>
        </w:tabs>
        <w:spacing w:after="0" w:line="240" w:lineRule="auto"/>
        <w:contextualSpacing/>
        <w:jc w:val="both"/>
        <w:rPr>
          <w:rFonts w:ascii="Arial" w:eastAsia="Calibri" w:hAnsi="Arial" w:cs="Arial"/>
          <w:b/>
          <w:lang w:val="es-ES_tradnl"/>
        </w:rPr>
      </w:pPr>
      <w:r w:rsidRPr="007229D0">
        <w:rPr>
          <w:rFonts w:ascii="Arial" w:eastAsia="Calibri" w:hAnsi="Arial" w:cs="Arial"/>
          <w:b/>
          <w:lang w:val="es-ES_tradnl"/>
        </w:rPr>
        <w:t xml:space="preserve">Competencia </w:t>
      </w:r>
      <w:proofErr w:type="spellStart"/>
      <w:r w:rsidRPr="007229D0">
        <w:rPr>
          <w:rFonts w:ascii="Arial" w:eastAsia="Calibri" w:hAnsi="Arial" w:cs="Arial"/>
          <w:b/>
          <w:lang w:val="es-ES_tradnl"/>
        </w:rPr>
        <w:t>inferencial</w:t>
      </w:r>
      <w:proofErr w:type="spellEnd"/>
      <w:r w:rsidRPr="007229D0">
        <w:rPr>
          <w:rFonts w:ascii="Arial" w:eastAsia="Calibri" w:hAnsi="Arial" w:cs="Arial"/>
          <w:b/>
          <w:lang w:val="es-ES_tradnl"/>
        </w:rPr>
        <w:t xml:space="preserve">: </w:t>
      </w:r>
    </w:p>
    <w:p w:rsidR="009634F4" w:rsidRPr="007229D0" w:rsidRDefault="009634F4" w:rsidP="009634F4">
      <w:pPr>
        <w:tabs>
          <w:tab w:val="left" w:pos="284"/>
          <w:tab w:val="left" w:pos="426"/>
        </w:tabs>
        <w:spacing w:after="0" w:line="240" w:lineRule="auto"/>
        <w:contextualSpacing/>
        <w:jc w:val="both"/>
        <w:rPr>
          <w:rFonts w:ascii="Arial" w:eastAsia="Calibri" w:hAnsi="Arial" w:cs="Arial"/>
          <w:lang w:val="es-ES_tradnl"/>
        </w:rPr>
      </w:pPr>
    </w:p>
    <w:p w:rsidR="009634F4" w:rsidRPr="007229D0" w:rsidRDefault="009634F4" w:rsidP="009634F4">
      <w:pPr>
        <w:tabs>
          <w:tab w:val="left" w:pos="284"/>
          <w:tab w:val="left" w:pos="426"/>
        </w:tabs>
        <w:spacing w:after="0" w:line="240" w:lineRule="auto"/>
        <w:contextualSpacing/>
        <w:jc w:val="both"/>
        <w:rPr>
          <w:rFonts w:ascii="Arial" w:eastAsia="Calibri" w:hAnsi="Arial" w:cs="Arial"/>
          <w:i/>
        </w:rPr>
      </w:pPr>
      <w:r w:rsidRPr="007229D0">
        <w:rPr>
          <w:rFonts w:ascii="Arial" w:eastAsia="Calibri" w:hAnsi="Arial" w:cs="Arial"/>
        </w:rPr>
        <w:t xml:space="preserve">Las preguntas inferenciales pretenden explorar relaciones más allá del contenido literal del texto. Con este fin, se establecen relaciones entre lo que se está leyendo para suponer o inferir datos que no se dan directamente en el texto. Esta competencia exige hacer uso de la decodificación, el razonamiento inductivo y el deductivo, el discernimiento y la identificación e interpretación de las temáticas de un texto. Algunas formas de preguntas empleadas en este tipo de lectura son: </w:t>
      </w:r>
    </w:p>
    <w:p w:rsidR="009634F4" w:rsidRPr="007229D0" w:rsidRDefault="009634F4" w:rsidP="009634F4">
      <w:pPr>
        <w:tabs>
          <w:tab w:val="left" w:pos="284"/>
          <w:tab w:val="left" w:pos="426"/>
        </w:tabs>
        <w:spacing w:after="0" w:line="240" w:lineRule="auto"/>
        <w:contextualSpacing/>
        <w:jc w:val="both"/>
        <w:rPr>
          <w:rFonts w:ascii="Arial" w:eastAsia="Calibri" w:hAnsi="Arial" w:cs="Arial"/>
        </w:rPr>
      </w:pPr>
    </w:p>
    <w:p w:rsidR="009634F4" w:rsidRPr="007229D0" w:rsidRDefault="009634F4" w:rsidP="009634F4">
      <w:pPr>
        <w:tabs>
          <w:tab w:val="left" w:pos="284"/>
          <w:tab w:val="left" w:pos="426"/>
        </w:tabs>
        <w:spacing w:after="0" w:line="240" w:lineRule="auto"/>
        <w:contextualSpacing/>
        <w:jc w:val="both"/>
        <w:rPr>
          <w:rFonts w:ascii="Arial" w:eastAsia="Calibri" w:hAnsi="Arial" w:cs="Arial"/>
          <w:i/>
        </w:rPr>
      </w:pPr>
      <w:r w:rsidRPr="007229D0">
        <w:rPr>
          <w:rFonts w:ascii="Arial" w:eastAsia="Calibri" w:hAnsi="Arial" w:cs="Arial"/>
          <w:i/>
        </w:rPr>
        <w:t>Uno de los siguientes enunciados no es cierto…, del texto se infiere que…, de la historia relatada en el texto se deduce que…</w:t>
      </w:r>
    </w:p>
    <w:p w:rsidR="009634F4" w:rsidRPr="00E20E8B" w:rsidRDefault="009634F4" w:rsidP="009634F4">
      <w:pPr>
        <w:tabs>
          <w:tab w:val="left" w:pos="284"/>
          <w:tab w:val="left" w:pos="426"/>
        </w:tabs>
        <w:spacing w:after="0" w:line="240" w:lineRule="auto"/>
        <w:contextualSpacing/>
        <w:jc w:val="both"/>
        <w:rPr>
          <w:rFonts w:ascii="Arial" w:eastAsia="Calibri" w:hAnsi="Arial" w:cs="Arial"/>
        </w:rPr>
      </w:pPr>
    </w:p>
    <w:p w:rsidR="009634F4" w:rsidRDefault="009634F4" w:rsidP="009634F4">
      <w:pPr>
        <w:tabs>
          <w:tab w:val="left" w:pos="284"/>
        </w:tabs>
        <w:rPr>
          <w:rFonts w:ascii="Arial" w:hAnsi="Arial" w:cs="Arial"/>
          <w:b/>
        </w:rPr>
      </w:pPr>
      <w:r w:rsidRPr="00E20E8B">
        <w:rPr>
          <w:rFonts w:ascii="Arial" w:hAnsi="Arial" w:cs="Arial"/>
        </w:rPr>
        <w:t>Ejemplo: De acuerdo con la forma en que actúa Úrsula puede deducirse que era una mujer</w:t>
      </w:r>
      <w:r w:rsidR="00506F23">
        <w:rPr>
          <w:rFonts w:ascii="Arial" w:hAnsi="Arial" w:cs="Arial"/>
        </w:rPr>
        <w:t>…</w:t>
      </w:r>
      <w:r w:rsidRPr="00506F23">
        <w:rPr>
          <w:rFonts w:ascii="Arial" w:hAnsi="Arial" w:cs="Arial"/>
          <w:b/>
        </w:rPr>
        <w:t>EXCEPTO:</w:t>
      </w:r>
    </w:p>
    <w:p w:rsidR="009634F4" w:rsidRPr="00E20E8B" w:rsidRDefault="009634F4" w:rsidP="009634F4">
      <w:pPr>
        <w:pStyle w:val="Prrafodelista"/>
        <w:numPr>
          <w:ilvl w:val="0"/>
          <w:numId w:val="31"/>
        </w:numPr>
        <w:tabs>
          <w:tab w:val="left" w:pos="284"/>
        </w:tabs>
        <w:ind w:left="0" w:firstLine="0"/>
        <w:rPr>
          <w:rFonts w:ascii="Arial" w:hAnsi="Arial" w:cs="Arial"/>
        </w:rPr>
      </w:pPr>
      <w:r w:rsidRPr="00E20E8B">
        <w:rPr>
          <w:rFonts w:ascii="Arial" w:hAnsi="Arial" w:cs="Arial"/>
        </w:rPr>
        <w:t xml:space="preserve">Aguerrida. </w:t>
      </w:r>
    </w:p>
    <w:p w:rsidR="009634F4" w:rsidRPr="00E20E8B" w:rsidRDefault="009634F4" w:rsidP="009634F4">
      <w:pPr>
        <w:pStyle w:val="Prrafodelista"/>
        <w:numPr>
          <w:ilvl w:val="0"/>
          <w:numId w:val="31"/>
        </w:numPr>
        <w:tabs>
          <w:tab w:val="left" w:pos="284"/>
        </w:tabs>
        <w:ind w:left="0" w:firstLine="0"/>
        <w:rPr>
          <w:rFonts w:ascii="Arial" w:hAnsi="Arial" w:cs="Arial"/>
        </w:rPr>
      </w:pPr>
      <w:r w:rsidRPr="00E20E8B">
        <w:rPr>
          <w:rFonts w:ascii="Arial" w:hAnsi="Arial" w:cs="Arial"/>
          <w:color w:val="000000"/>
          <w:shd w:val="clear" w:color="auto" w:fill="FFFFFF"/>
        </w:rPr>
        <w:t>Defensora de su familia.</w:t>
      </w:r>
    </w:p>
    <w:p w:rsidR="009634F4" w:rsidRPr="00E20E8B" w:rsidRDefault="009634F4" w:rsidP="009634F4">
      <w:pPr>
        <w:pStyle w:val="Prrafodelista"/>
        <w:numPr>
          <w:ilvl w:val="0"/>
          <w:numId w:val="31"/>
        </w:numPr>
        <w:tabs>
          <w:tab w:val="left" w:pos="284"/>
        </w:tabs>
        <w:ind w:left="0" w:firstLine="0"/>
        <w:rPr>
          <w:rFonts w:ascii="Arial" w:hAnsi="Arial" w:cs="Arial"/>
        </w:rPr>
      </w:pPr>
      <w:r w:rsidRPr="00E20E8B">
        <w:rPr>
          <w:rFonts w:ascii="Arial" w:hAnsi="Arial" w:cs="Arial"/>
          <w:color w:val="000000"/>
          <w:shd w:val="clear" w:color="auto" w:fill="FFFFFF"/>
        </w:rPr>
        <w:t>Generosa.</w:t>
      </w:r>
    </w:p>
    <w:p w:rsidR="009634F4" w:rsidRPr="00E20E8B" w:rsidRDefault="009634F4" w:rsidP="009634F4">
      <w:pPr>
        <w:pStyle w:val="Prrafodelista"/>
        <w:numPr>
          <w:ilvl w:val="0"/>
          <w:numId w:val="31"/>
        </w:numPr>
        <w:tabs>
          <w:tab w:val="left" w:pos="284"/>
        </w:tabs>
        <w:ind w:left="0" w:firstLine="0"/>
        <w:rPr>
          <w:rFonts w:ascii="Arial" w:hAnsi="Arial" w:cs="Arial"/>
        </w:rPr>
      </w:pPr>
      <w:r w:rsidRPr="00E20E8B">
        <w:rPr>
          <w:rFonts w:ascii="Arial" w:hAnsi="Arial" w:cs="Arial"/>
        </w:rPr>
        <w:t>Desleal.</w:t>
      </w:r>
    </w:p>
    <w:p w:rsidR="009634F4" w:rsidRPr="007229D0" w:rsidRDefault="009634F4" w:rsidP="009634F4">
      <w:pPr>
        <w:tabs>
          <w:tab w:val="left" w:pos="284"/>
          <w:tab w:val="left" w:pos="426"/>
        </w:tabs>
        <w:spacing w:after="0" w:line="240" w:lineRule="auto"/>
        <w:contextualSpacing/>
        <w:jc w:val="both"/>
        <w:rPr>
          <w:rFonts w:ascii="Arial" w:eastAsia="Calibri" w:hAnsi="Arial" w:cs="Arial"/>
          <w:lang w:val="es-ES_tradnl"/>
        </w:rPr>
      </w:pPr>
      <w:r w:rsidRPr="007229D0">
        <w:rPr>
          <w:rFonts w:ascii="Arial" w:eastAsia="Calibri" w:hAnsi="Arial" w:cs="Arial"/>
          <w:b/>
          <w:lang w:val="es-ES_tradnl"/>
        </w:rPr>
        <w:t>Competencia analógica</w:t>
      </w:r>
      <w:r w:rsidRPr="007229D0">
        <w:rPr>
          <w:rFonts w:ascii="Arial" w:eastAsia="Calibri" w:hAnsi="Arial" w:cs="Arial"/>
          <w:lang w:val="es-ES_tradnl"/>
        </w:rPr>
        <w:t>:</w:t>
      </w:r>
    </w:p>
    <w:p w:rsidR="009634F4" w:rsidRPr="007229D0" w:rsidRDefault="009634F4" w:rsidP="009634F4">
      <w:pPr>
        <w:tabs>
          <w:tab w:val="left" w:pos="284"/>
          <w:tab w:val="left" w:pos="426"/>
        </w:tabs>
        <w:spacing w:after="0" w:line="240" w:lineRule="auto"/>
        <w:contextualSpacing/>
        <w:jc w:val="both"/>
        <w:rPr>
          <w:rFonts w:ascii="Arial" w:eastAsia="Calibri" w:hAnsi="Arial" w:cs="Arial"/>
          <w:lang w:val="es-ES_tradnl"/>
        </w:rPr>
      </w:pPr>
    </w:p>
    <w:p w:rsidR="009634F4" w:rsidRPr="007229D0" w:rsidRDefault="009634F4" w:rsidP="009634F4">
      <w:pPr>
        <w:tabs>
          <w:tab w:val="left" w:pos="284"/>
          <w:tab w:val="left" w:pos="426"/>
        </w:tabs>
        <w:spacing w:after="0" w:line="240" w:lineRule="auto"/>
        <w:contextualSpacing/>
        <w:jc w:val="both"/>
        <w:rPr>
          <w:rFonts w:ascii="Arial" w:eastAsia="Calibri" w:hAnsi="Arial" w:cs="Arial"/>
          <w:i/>
        </w:rPr>
      </w:pPr>
      <w:r w:rsidRPr="007229D0">
        <w:rPr>
          <w:rFonts w:ascii="Arial" w:eastAsia="Calibri" w:hAnsi="Arial" w:cs="Arial"/>
          <w:lang w:val="es-ES_tradnl"/>
        </w:rPr>
        <w:t>Las preguntas an</w:t>
      </w:r>
      <w:r w:rsidRPr="00E20E8B">
        <w:rPr>
          <w:rFonts w:ascii="Arial" w:eastAsia="Calibri" w:hAnsi="Arial" w:cs="Arial"/>
          <w:lang w:val="es-ES_tradnl"/>
        </w:rPr>
        <w:t>alógicas</w:t>
      </w:r>
      <w:r w:rsidRPr="007229D0">
        <w:rPr>
          <w:rFonts w:ascii="Arial" w:eastAsia="Calibri" w:hAnsi="Arial" w:cs="Arial"/>
        </w:rPr>
        <w:t xml:space="preserve"> permiten trasladar las relaciones presentadas en un texto a otro ámbito o contexto que puede ser otro texto o la experiencia previa poseída por el estudiante. Las respuestas ponen en red saberes de múltiples procedencias para que el estudiante se posicione críticamente frente a lo leído. Esta competencia exige el reconocimiento de los enlaces temáticos y estructurales que le permiten relacionar los textos entre sí y con el contexto particular que subyace a cada texto como producto de unas circunstancias de enunciación particulares. Las preguntas que identifican esta competencia responden a las siguientes formulaciones, entre otras: </w:t>
      </w:r>
    </w:p>
    <w:p w:rsidR="009634F4" w:rsidRPr="007229D0" w:rsidRDefault="009634F4" w:rsidP="009634F4">
      <w:pPr>
        <w:tabs>
          <w:tab w:val="left" w:pos="284"/>
          <w:tab w:val="left" w:pos="426"/>
        </w:tabs>
        <w:spacing w:after="0" w:line="240" w:lineRule="auto"/>
        <w:contextualSpacing/>
        <w:jc w:val="both"/>
        <w:rPr>
          <w:rFonts w:ascii="Arial" w:eastAsia="Calibri" w:hAnsi="Arial" w:cs="Arial"/>
        </w:rPr>
      </w:pPr>
    </w:p>
    <w:p w:rsidR="009634F4" w:rsidRPr="007229D0" w:rsidRDefault="009634F4" w:rsidP="009634F4">
      <w:pPr>
        <w:tabs>
          <w:tab w:val="left" w:pos="284"/>
          <w:tab w:val="left" w:pos="426"/>
        </w:tabs>
        <w:spacing w:after="0" w:line="240" w:lineRule="auto"/>
        <w:contextualSpacing/>
        <w:jc w:val="both"/>
        <w:rPr>
          <w:rFonts w:ascii="Arial" w:eastAsia="Calibri" w:hAnsi="Arial" w:cs="Arial"/>
          <w:i/>
        </w:rPr>
      </w:pPr>
      <w:r w:rsidRPr="007229D0">
        <w:rPr>
          <w:rFonts w:ascii="Arial" w:eastAsia="Calibri" w:hAnsi="Arial" w:cs="Arial"/>
          <w:i/>
        </w:rPr>
        <w:t xml:space="preserve">La historia del texto se podría comparar con…, el corolario </w:t>
      </w:r>
      <w:r w:rsidRPr="00E20E8B">
        <w:rPr>
          <w:rFonts w:ascii="Arial" w:eastAsia="Calibri" w:hAnsi="Arial" w:cs="Arial"/>
          <w:i/>
        </w:rPr>
        <w:t xml:space="preserve">(conclusión) </w:t>
      </w:r>
      <w:r w:rsidRPr="007229D0">
        <w:rPr>
          <w:rFonts w:ascii="Arial" w:eastAsia="Calibri" w:hAnsi="Arial" w:cs="Arial"/>
          <w:i/>
        </w:rPr>
        <w:t>del texto coincide con…, un tratamiento similar del tema aparece en…, una argumentación similar es ofrecida en…</w:t>
      </w:r>
    </w:p>
    <w:p w:rsidR="009634F4" w:rsidRPr="007229D0" w:rsidRDefault="009634F4" w:rsidP="009634F4">
      <w:pPr>
        <w:tabs>
          <w:tab w:val="left" w:pos="284"/>
          <w:tab w:val="left" w:pos="426"/>
        </w:tabs>
        <w:spacing w:after="0" w:line="240" w:lineRule="auto"/>
        <w:jc w:val="both"/>
        <w:rPr>
          <w:rFonts w:ascii="Arial" w:eastAsia="Calibri" w:hAnsi="Arial" w:cs="Arial"/>
        </w:rPr>
      </w:pPr>
    </w:p>
    <w:p w:rsidR="009634F4" w:rsidRPr="00E20E8B" w:rsidRDefault="009634F4" w:rsidP="009634F4">
      <w:pPr>
        <w:tabs>
          <w:tab w:val="left" w:pos="284"/>
        </w:tabs>
        <w:jc w:val="both"/>
        <w:rPr>
          <w:rFonts w:ascii="Arial" w:eastAsia="Times New Roman" w:hAnsi="Arial" w:cs="Arial"/>
          <w:color w:val="222222"/>
          <w:lang w:eastAsia="es-CO"/>
        </w:rPr>
      </w:pPr>
      <w:r w:rsidRPr="00E20E8B">
        <w:rPr>
          <w:rFonts w:ascii="Arial" w:hAnsi="Arial" w:cs="Arial"/>
        </w:rPr>
        <w:t>Ejemplo: “</w:t>
      </w:r>
      <w:r w:rsidRPr="00E20E8B">
        <w:rPr>
          <w:rFonts w:ascii="Arial" w:eastAsia="Times New Roman" w:hAnsi="Arial" w:cs="Arial"/>
          <w:color w:val="222222"/>
          <w:lang w:eastAsia="es-CO"/>
        </w:rPr>
        <w:t xml:space="preserve">Santa Sofía de la Piedad logró convencerla de que </w:t>
      </w:r>
      <w:r w:rsidRPr="00E20E8B">
        <w:rPr>
          <w:rFonts w:ascii="Arial" w:eastAsia="Times New Roman" w:hAnsi="Arial" w:cs="Arial"/>
          <w:color w:val="222222"/>
          <w:u w:val="single"/>
          <w:lang w:eastAsia="es-CO"/>
        </w:rPr>
        <w:t>lo había encontrado flotando en una canastilla</w:t>
      </w:r>
      <w:r w:rsidRPr="00E20E8B">
        <w:rPr>
          <w:rFonts w:ascii="Arial" w:eastAsia="Times New Roman" w:hAnsi="Arial" w:cs="Arial"/>
          <w:color w:val="222222"/>
          <w:lang w:eastAsia="es-CO"/>
        </w:rPr>
        <w:t xml:space="preserve">”. La expresión subrayada puede compararse con el rescate de: </w:t>
      </w:r>
    </w:p>
    <w:p w:rsidR="009634F4" w:rsidRPr="00E20E8B" w:rsidRDefault="009634F4" w:rsidP="009634F4">
      <w:pPr>
        <w:pStyle w:val="Prrafodelista"/>
        <w:numPr>
          <w:ilvl w:val="0"/>
          <w:numId w:val="32"/>
        </w:numPr>
        <w:tabs>
          <w:tab w:val="left" w:pos="284"/>
        </w:tabs>
        <w:ind w:left="0" w:firstLine="0"/>
        <w:jc w:val="both"/>
        <w:rPr>
          <w:rFonts w:ascii="Arial" w:hAnsi="Arial" w:cs="Arial"/>
        </w:rPr>
      </w:pPr>
      <w:r w:rsidRPr="00E20E8B">
        <w:rPr>
          <w:rFonts w:ascii="Arial" w:hAnsi="Arial" w:cs="Arial"/>
        </w:rPr>
        <w:t>Niño Jesús.</w:t>
      </w:r>
    </w:p>
    <w:p w:rsidR="009634F4" w:rsidRPr="00E20E8B" w:rsidRDefault="009634F4" w:rsidP="009634F4">
      <w:pPr>
        <w:pStyle w:val="Prrafodelista"/>
        <w:numPr>
          <w:ilvl w:val="0"/>
          <w:numId w:val="32"/>
        </w:numPr>
        <w:tabs>
          <w:tab w:val="left" w:pos="284"/>
        </w:tabs>
        <w:ind w:left="0" w:firstLine="0"/>
        <w:jc w:val="both"/>
        <w:rPr>
          <w:rFonts w:ascii="Arial" w:hAnsi="Arial" w:cs="Arial"/>
        </w:rPr>
      </w:pPr>
      <w:r w:rsidRPr="00E20E8B">
        <w:rPr>
          <w:rFonts w:ascii="Arial" w:hAnsi="Arial" w:cs="Arial"/>
        </w:rPr>
        <w:t>Rómulo y Remo.</w:t>
      </w:r>
    </w:p>
    <w:p w:rsidR="009634F4" w:rsidRPr="00E20E8B" w:rsidRDefault="009634F4" w:rsidP="009634F4">
      <w:pPr>
        <w:pStyle w:val="Prrafodelista"/>
        <w:numPr>
          <w:ilvl w:val="0"/>
          <w:numId w:val="32"/>
        </w:numPr>
        <w:tabs>
          <w:tab w:val="left" w:pos="284"/>
        </w:tabs>
        <w:ind w:left="0" w:firstLine="0"/>
        <w:jc w:val="both"/>
        <w:rPr>
          <w:rFonts w:ascii="Arial" w:hAnsi="Arial" w:cs="Arial"/>
        </w:rPr>
      </w:pPr>
      <w:r w:rsidRPr="00E20E8B">
        <w:rPr>
          <w:rFonts w:ascii="Arial" w:hAnsi="Arial" w:cs="Arial"/>
        </w:rPr>
        <w:t>Moisés.</w:t>
      </w:r>
    </w:p>
    <w:p w:rsidR="009634F4" w:rsidRDefault="009634F4" w:rsidP="009634F4">
      <w:pPr>
        <w:pStyle w:val="Prrafodelista"/>
        <w:numPr>
          <w:ilvl w:val="0"/>
          <w:numId w:val="32"/>
        </w:numPr>
        <w:tabs>
          <w:tab w:val="left" w:pos="284"/>
        </w:tabs>
        <w:ind w:left="0" w:firstLine="0"/>
        <w:jc w:val="both"/>
        <w:rPr>
          <w:rFonts w:ascii="Arial" w:hAnsi="Arial" w:cs="Arial"/>
        </w:rPr>
      </w:pPr>
      <w:r w:rsidRPr="00E20E8B">
        <w:rPr>
          <w:rFonts w:ascii="Arial" w:hAnsi="Arial" w:cs="Arial"/>
        </w:rPr>
        <w:t>El Zorro.</w:t>
      </w:r>
    </w:p>
    <w:p w:rsidR="0008111E" w:rsidRPr="00E20E8B" w:rsidRDefault="0008111E" w:rsidP="0008111E">
      <w:pPr>
        <w:pStyle w:val="Prrafodelista"/>
        <w:tabs>
          <w:tab w:val="left" w:pos="284"/>
        </w:tabs>
        <w:ind w:left="0"/>
        <w:jc w:val="both"/>
        <w:rPr>
          <w:rFonts w:ascii="Arial" w:hAnsi="Arial" w:cs="Arial"/>
        </w:rPr>
      </w:pPr>
    </w:p>
    <w:p w:rsidR="009634F4" w:rsidRDefault="009634F4" w:rsidP="009634F4">
      <w:pPr>
        <w:pStyle w:val="Prrafodelista"/>
        <w:numPr>
          <w:ilvl w:val="0"/>
          <w:numId w:val="28"/>
        </w:numPr>
        <w:tabs>
          <w:tab w:val="left" w:pos="0"/>
          <w:tab w:val="left" w:pos="284"/>
        </w:tabs>
        <w:spacing w:after="0" w:line="240" w:lineRule="auto"/>
        <w:ind w:left="0" w:firstLine="0"/>
        <w:jc w:val="both"/>
        <w:rPr>
          <w:rFonts w:ascii="Arial" w:eastAsia="Calibri" w:hAnsi="Arial" w:cs="Arial"/>
          <w:lang w:val="es-ES_tradnl"/>
        </w:rPr>
      </w:pPr>
      <w:r w:rsidRPr="00E20E8B">
        <w:rPr>
          <w:rFonts w:ascii="Arial" w:hAnsi="Arial" w:cs="Arial"/>
        </w:rPr>
        <w:t xml:space="preserve">Leer: </w:t>
      </w:r>
      <w:r w:rsidRPr="00E20E8B">
        <w:rPr>
          <w:rFonts w:ascii="Arial" w:eastAsia="Calibri" w:hAnsi="Arial" w:cs="Arial"/>
          <w:b/>
          <w:lang w:val="es-ES_tradnl"/>
        </w:rPr>
        <w:t xml:space="preserve">Claves para responder pruebas tipo selección múltiple </w:t>
      </w:r>
      <w:r w:rsidRPr="00E20E8B">
        <w:rPr>
          <w:rFonts w:ascii="Arial" w:eastAsia="Calibri" w:hAnsi="Arial" w:cs="Arial"/>
          <w:lang w:val="es-ES_tradnl"/>
        </w:rPr>
        <w:t>(la idea es comprenderlas y aplicarlas cuando sea necesario)</w:t>
      </w:r>
    </w:p>
    <w:p w:rsidR="009634F4" w:rsidRDefault="009634F4" w:rsidP="009634F4">
      <w:pPr>
        <w:tabs>
          <w:tab w:val="left" w:pos="0"/>
          <w:tab w:val="left" w:pos="284"/>
        </w:tabs>
        <w:spacing w:after="0" w:line="240" w:lineRule="auto"/>
        <w:jc w:val="both"/>
        <w:rPr>
          <w:rFonts w:ascii="Arial" w:eastAsia="Calibri" w:hAnsi="Arial" w:cs="Arial"/>
          <w:lang w:val="es-ES_tradnl"/>
        </w:rPr>
      </w:pPr>
    </w:p>
    <w:p w:rsidR="009634F4" w:rsidRPr="00A23719" w:rsidRDefault="009634F4" w:rsidP="009634F4">
      <w:pPr>
        <w:tabs>
          <w:tab w:val="left" w:pos="284"/>
          <w:tab w:val="left" w:pos="426"/>
        </w:tabs>
        <w:spacing w:after="0" w:line="240" w:lineRule="auto"/>
        <w:contextualSpacing/>
        <w:jc w:val="both"/>
        <w:rPr>
          <w:rFonts w:ascii="Arial" w:eastAsia="Calibri" w:hAnsi="Arial" w:cs="Arial"/>
          <w:b/>
          <w:lang w:val="es-ES_tradnl"/>
        </w:rPr>
      </w:pPr>
      <w:r w:rsidRPr="00A23719">
        <w:rPr>
          <w:rFonts w:ascii="Arial" w:eastAsia="Calibri" w:hAnsi="Arial" w:cs="Arial"/>
          <w:b/>
          <w:lang w:val="es-ES_tradnl"/>
        </w:rPr>
        <w:t>CLAVES PARA RESPONDER PRUEBAS TIPO SELECCIÓN MÚLTIPLE:</w:t>
      </w:r>
    </w:p>
    <w:p w:rsidR="002A577E" w:rsidRDefault="002A577E" w:rsidP="009634F4">
      <w:pPr>
        <w:tabs>
          <w:tab w:val="left" w:pos="284"/>
          <w:tab w:val="left" w:pos="426"/>
        </w:tabs>
        <w:spacing w:after="0" w:line="240" w:lineRule="auto"/>
        <w:contextualSpacing/>
        <w:jc w:val="both"/>
        <w:rPr>
          <w:rFonts w:ascii="Arial" w:eastAsia="Calibri" w:hAnsi="Arial" w:cs="Arial"/>
          <w:i/>
          <w:lang w:val="es-ES_tradnl"/>
        </w:rPr>
      </w:pPr>
    </w:p>
    <w:p w:rsidR="009634F4" w:rsidRPr="00A23719" w:rsidRDefault="009634F4" w:rsidP="009634F4">
      <w:pPr>
        <w:tabs>
          <w:tab w:val="left" w:pos="284"/>
          <w:tab w:val="left" w:pos="426"/>
        </w:tabs>
        <w:spacing w:after="0" w:line="240" w:lineRule="auto"/>
        <w:contextualSpacing/>
        <w:jc w:val="both"/>
        <w:rPr>
          <w:rFonts w:ascii="Arial" w:eastAsia="Calibri" w:hAnsi="Arial" w:cs="Arial"/>
          <w:i/>
          <w:lang w:val="es-ES_tradnl"/>
        </w:rPr>
      </w:pPr>
      <w:r w:rsidRPr="00A23719">
        <w:rPr>
          <w:rFonts w:ascii="Arial" w:eastAsia="Calibri" w:hAnsi="Arial" w:cs="Arial"/>
          <w:i/>
          <w:lang w:val="es-ES_tradnl"/>
        </w:rPr>
        <w:t>¿Qué técnicas o claves emplea usted para resolver ejercicios de Competencia Lectora, tipo selección múltiple?</w:t>
      </w:r>
    </w:p>
    <w:p w:rsidR="002A577E" w:rsidRDefault="002A577E" w:rsidP="009634F4">
      <w:pPr>
        <w:tabs>
          <w:tab w:val="left" w:pos="284"/>
          <w:tab w:val="left" w:pos="426"/>
        </w:tabs>
        <w:spacing w:after="0" w:line="240" w:lineRule="auto"/>
        <w:contextualSpacing/>
        <w:jc w:val="both"/>
        <w:rPr>
          <w:rFonts w:ascii="Arial" w:eastAsia="Calibri" w:hAnsi="Arial" w:cs="Arial"/>
          <w:lang w:val="es-ES_tradnl"/>
        </w:rPr>
      </w:pPr>
    </w:p>
    <w:p w:rsidR="002A577E" w:rsidRDefault="002A577E" w:rsidP="009634F4">
      <w:pPr>
        <w:tabs>
          <w:tab w:val="left" w:pos="284"/>
          <w:tab w:val="left" w:pos="426"/>
        </w:tabs>
        <w:spacing w:after="0" w:line="240" w:lineRule="auto"/>
        <w:contextualSpacing/>
        <w:jc w:val="both"/>
        <w:rPr>
          <w:rFonts w:ascii="Arial" w:eastAsia="Calibri" w:hAnsi="Arial" w:cs="Arial"/>
          <w:lang w:val="es-ES_tradnl"/>
        </w:rPr>
      </w:pPr>
    </w:p>
    <w:p w:rsidR="002A577E" w:rsidRDefault="002A577E" w:rsidP="009634F4">
      <w:pPr>
        <w:tabs>
          <w:tab w:val="left" w:pos="284"/>
          <w:tab w:val="left" w:pos="426"/>
        </w:tabs>
        <w:spacing w:after="0" w:line="240" w:lineRule="auto"/>
        <w:contextualSpacing/>
        <w:jc w:val="both"/>
        <w:rPr>
          <w:rFonts w:ascii="Arial" w:eastAsia="Calibri" w:hAnsi="Arial" w:cs="Arial"/>
          <w:lang w:val="es-ES_tradnl"/>
        </w:rPr>
      </w:pPr>
    </w:p>
    <w:p w:rsidR="009634F4" w:rsidRDefault="009634F4" w:rsidP="009634F4">
      <w:pPr>
        <w:tabs>
          <w:tab w:val="left" w:pos="284"/>
          <w:tab w:val="left" w:pos="426"/>
        </w:tabs>
        <w:spacing w:after="0" w:line="240" w:lineRule="auto"/>
        <w:contextualSpacing/>
        <w:jc w:val="both"/>
        <w:rPr>
          <w:rFonts w:ascii="Arial" w:eastAsia="Calibri" w:hAnsi="Arial" w:cs="Arial"/>
          <w:lang w:val="es-ES_tradnl"/>
        </w:rPr>
      </w:pPr>
      <w:r w:rsidRPr="00A23719">
        <w:rPr>
          <w:rFonts w:ascii="Arial" w:eastAsia="Calibri" w:hAnsi="Arial" w:cs="Arial"/>
          <w:lang w:val="es-ES_tradnl"/>
        </w:rPr>
        <w:t>A continuación se presentan algunas claves esenciales para centrar la atención en este tipo de preguntas:</w:t>
      </w:r>
    </w:p>
    <w:p w:rsidR="002A577E" w:rsidRPr="00A23719" w:rsidRDefault="002A577E" w:rsidP="009634F4">
      <w:pPr>
        <w:tabs>
          <w:tab w:val="left" w:pos="284"/>
          <w:tab w:val="left" w:pos="426"/>
        </w:tabs>
        <w:spacing w:after="0" w:line="240" w:lineRule="auto"/>
        <w:contextualSpacing/>
        <w:jc w:val="both"/>
        <w:rPr>
          <w:rFonts w:ascii="Arial" w:eastAsia="Calibri" w:hAnsi="Arial" w:cs="Arial"/>
          <w:lang w:val="es-ES_tradnl"/>
        </w:rPr>
      </w:pPr>
    </w:p>
    <w:p w:rsidR="009634F4" w:rsidRPr="00A23719" w:rsidRDefault="009634F4" w:rsidP="009634F4">
      <w:pPr>
        <w:numPr>
          <w:ilvl w:val="0"/>
          <w:numId w:val="29"/>
        </w:numPr>
        <w:tabs>
          <w:tab w:val="left" w:pos="284"/>
          <w:tab w:val="left" w:pos="426"/>
        </w:tabs>
        <w:spacing w:after="0" w:line="240" w:lineRule="auto"/>
        <w:ind w:left="0" w:firstLine="0"/>
        <w:contextualSpacing/>
        <w:jc w:val="both"/>
        <w:rPr>
          <w:rFonts w:ascii="Arial" w:eastAsia="Calibri" w:hAnsi="Arial" w:cs="Arial"/>
        </w:rPr>
      </w:pPr>
      <w:r w:rsidRPr="00A23719">
        <w:rPr>
          <w:rFonts w:ascii="Arial" w:eastAsia="Calibri" w:hAnsi="Arial" w:cs="Arial"/>
          <w:lang w:val="es-ES_tradnl"/>
        </w:rPr>
        <w:t xml:space="preserve">Lea detenidamente el texto, haciendo uso de diversas estrategias. </w:t>
      </w:r>
    </w:p>
    <w:p w:rsidR="009634F4" w:rsidRPr="00A23719" w:rsidRDefault="009634F4" w:rsidP="009634F4">
      <w:pPr>
        <w:numPr>
          <w:ilvl w:val="0"/>
          <w:numId w:val="29"/>
        </w:numPr>
        <w:tabs>
          <w:tab w:val="left" w:pos="284"/>
          <w:tab w:val="left" w:pos="426"/>
        </w:tabs>
        <w:spacing w:after="0" w:line="240" w:lineRule="auto"/>
        <w:ind w:left="0" w:firstLine="0"/>
        <w:contextualSpacing/>
        <w:jc w:val="both"/>
        <w:rPr>
          <w:rFonts w:ascii="Arial" w:eastAsia="Calibri" w:hAnsi="Arial" w:cs="Arial"/>
        </w:rPr>
      </w:pPr>
      <w:r w:rsidRPr="00A23719">
        <w:rPr>
          <w:rFonts w:ascii="Arial" w:eastAsia="Calibri" w:hAnsi="Arial" w:cs="Arial"/>
          <w:lang w:val="es-ES_tradnl"/>
        </w:rPr>
        <w:t xml:space="preserve">Identifique el tema, la idea central, </w:t>
      </w:r>
      <w:r w:rsidRPr="00A23719">
        <w:rPr>
          <w:rFonts w:ascii="Arial" w:eastAsia="Calibri" w:hAnsi="Arial" w:cs="Arial"/>
        </w:rPr>
        <w:t>nombre propios, autores, lugares, teorías, títulos de obras, al igual que fechas y datos numéricos.</w:t>
      </w:r>
    </w:p>
    <w:p w:rsidR="009634F4" w:rsidRPr="00A23719" w:rsidRDefault="009634F4" w:rsidP="009634F4">
      <w:pPr>
        <w:numPr>
          <w:ilvl w:val="0"/>
          <w:numId w:val="29"/>
        </w:numPr>
        <w:tabs>
          <w:tab w:val="left" w:pos="284"/>
          <w:tab w:val="left" w:pos="426"/>
        </w:tabs>
        <w:spacing w:after="0" w:line="240" w:lineRule="auto"/>
        <w:ind w:left="0" w:firstLine="0"/>
        <w:contextualSpacing/>
        <w:jc w:val="both"/>
        <w:rPr>
          <w:rFonts w:ascii="Arial" w:eastAsia="Calibri" w:hAnsi="Arial" w:cs="Arial"/>
        </w:rPr>
      </w:pPr>
      <w:r w:rsidRPr="00A23719">
        <w:rPr>
          <w:rFonts w:ascii="Arial" w:eastAsia="Calibri" w:hAnsi="Arial" w:cs="Arial"/>
        </w:rPr>
        <w:t>La pregunta por el tema y por el título del texto coinciden; además, tanto el primero como el segundo, están estrechamente relacionados con la idea central.</w:t>
      </w:r>
    </w:p>
    <w:p w:rsidR="009634F4" w:rsidRPr="00A23719" w:rsidRDefault="009634F4" w:rsidP="009634F4">
      <w:pPr>
        <w:numPr>
          <w:ilvl w:val="0"/>
          <w:numId w:val="29"/>
        </w:numPr>
        <w:tabs>
          <w:tab w:val="left" w:pos="284"/>
          <w:tab w:val="left" w:pos="426"/>
        </w:tabs>
        <w:spacing w:after="0" w:line="240" w:lineRule="auto"/>
        <w:ind w:left="0" w:firstLine="0"/>
        <w:contextualSpacing/>
        <w:jc w:val="both"/>
        <w:rPr>
          <w:rFonts w:ascii="Arial" w:eastAsia="Calibri" w:hAnsi="Arial" w:cs="Arial"/>
        </w:rPr>
      </w:pPr>
      <w:r w:rsidRPr="00A23719">
        <w:rPr>
          <w:rFonts w:ascii="Arial" w:eastAsia="Calibri" w:hAnsi="Arial" w:cs="Arial"/>
        </w:rPr>
        <w:t xml:space="preserve">Rastree en el texto conceptos o palabras claves que aparecen en la pregunta o en las opciones de respuesta. </w:t>
      </w:r>
    </w:p>
    <w:p w:rsidR="009634F4" w:rsidRPr="00A23719" w:rsidRDefault="009634F4" w:rsidP="009634F4">
      <w:pPr>
        <w:numPr>
          <w:ilvl w:val="0"/>
          <w:numId w:val="29"/>
        </w:numPr>
        <w:tabs>
          <w:tab w:val="left" w:pos="284"/>
          <w:tab w:val="left" w:pos="426"/>
        </w:tabs>
        <w:spacing w:after="0" w:line="240" w:lineRule="auto"/>
        <w:ind w:left="0" w:firstLine="0"/>
        <w:contextualSpacing/>
        <w:jc w:val="both"/>
        <w:rPr>
          <w:rFonts w:ascii="Arial" w:eastAsia="Calibri" w:hAnsi="Arial" w:cs="Arial"/>
        </w:rPr>
      </w:pPr>
      <w:r w:rsidRPr="00A23719">
        <w:rPr>
          <w:rFonts w:ascii="Arial" w:eastAsia="Calibri" w:hAnsi="Arial" w:cs="Arial"/>
        </w:rPr>
        <w:t>Aprenda a dialogar con el texto: hágale preguntas, busque sinónimos que puedan reemplazar la palabra o expresión dada, dígalo de tal manera que sea más comprensible para usted, cerciórese de que ha comprendido y de que está eligiendo la opción correcta.</w:t>
      </w:r>
    </w:p>
    <w:p w:rsidR="009634F4" w:rsidRPr="00A23719" w:rsidRDefault="009634F4" w:rsidP="009634F4">
      <w:pPr>
        <w:numPr>
          <w:ilvl w:val="0"/>
          <w:numId w:val="29"/>
        </w:numPr>
        <w:tabs>
          <w:tab w:val="left" w:pos="284"/>
          <w:tab w:val="left" w:pos="426"/>
        </w:tabs>
        <w:spacing w:after="0" w:line="240" w:lineRule="auto"/>
        <w:ind w:left="0" w:firstLine="0"/>
        <w:contextualSpacing/>
        <w:jc w:val="both"/>
        <w:rPr>
          <w:rFonts w:ascii="Arial" w:eastAsia="Calibri" w:hAnsi="Arial" w:cs="Arial"/>
        </w:rPr>
      </w:pPr>
      <w:r w:rsidRPr="00A23719">
        <w:rPr>
          <w:rFonts w:ascii="Arial" w:eastAsia="Calibri" w:hAnsi="Arial" w:cs="Arial"/>
        </w:rPr>
        <w:t>Lea atentamente: sea cuidadoso, no se deje llevar por la primera impresión; piense en cada opción y vaya descartando opciones de manera acertada.</w:t>
      </w:r>
    </w:p>
    <w:p w:rsidR="009634F4" w:rsidRPr="00A23719" w:rsidRDefault="009634F4" w:rsidP="009634F4">
      <w:pPr>
        <w:numPr>
          <w:ilvl w:val="0"/>
          <w:numId w:val="29"/>
        </w:numPr>
        <w:tabs>
          <w:tab w:val="left" w:pos="284"/>
          <w:tab w:val="left" w:pos="426"/>
        </w:tabs>
        <w:spacing w:after="0" w:line="240" w:lineRule="auto"/>
        <w:ind w:left="0" w:firstLine="0"/>
        <w:contextualSpacing/>
        <w:jc w:val="both"/>
        <w:rPr>
          <w:rFonts w:ascii="Arial" w:eastAsia="Calibri" w:hAnsi="Arial" w:cs="Arial"/>
          <w:lang w:val="es-ES_tradnl"/>
        </w:rPr>
      </w:pPr>
      <w:r w:rsidRPr="00A23719">
        <w:rPr>
          <w:rFonts w:ascii="Arial" w:eastAsia="Calibri" w:hAnsi="Arial" w:cs="Arial"/>
          <w:lang w:val="es-ES_tradnl"/>
        </w:rPr>
        <w:t>Si tiene que devolverse a releer, centre su atención sólo en lo que se le pregunta: haga una lectura selectiva.</w:t>
      </w:r>
    </w:p>
    <w:p w:rsidR="009634F4" w:rsidRPr="00A23719" w:rsidRDefault="009634F4" w:rsidP="009634F4">
      <w:pPr>
        <w:numPr>
          <w:ilvl w:val="0"/>
          <w:numId w:val="29"/>
        </w:numPr>
        <w:tabs>
          <w:tab w:val="left" w:pos="284"/>
          <w:tab w:val="left" w:pos="426"/>
        </w:tabs>
        <w:spacing w:after="0" w:line="240" w:lineRule="auto"/>
        <w:ind w:left="0" w:firstLine="0"/>
        <w:contextualSpacing/>
        <w:jc w:val="both"/>
        <w:rPr>
          <w:rFonts w:ascii="Arial" w:eastAsia="Calibri" w:hAnsi="Arial" w:cs="Arial"/>
        </w:rPr>
      </w:pPr>
      <w:r w:rsidRPr="00A23719">
        <w:rPr>
          <w:rFonts w:ascii="Arial" w:eastAsia="Calibri" w:hAnsi="Arial" w:cs="Arial"/>
        </w:rPr>
        <w:t>No se quede demasiado en una pregunta: después de agotar las estrategias que conoce, decídase por una opción y vuelva sobre la pregunta dudosa, sólo si le quedó tiempo.</w:t>
      </w:r>
    </w:p>
    <w:p w:rsidR="009634F4" w:rsidRPr="00A23719" w:rsidRDefault="009634F4" w:rsidP="009634F4">
      <w:pPr>
        <w:numPr>
          <w:ilvl w:val="0"/>
          <w:numId w:val="29"/>
        </w:numPr>
        <w:tabs>
          <w:tab w:val="left" w:pos="284"/>
          <w:tab w:val="left" w:pos="426"/>
        </w:tabs>
        <w:spacing w:after="0" w:line="240" w:lineRule="auto"/>
        <w:ind w:left="0" w:firstLine="0"/>
        <w:contextualSpacing/>
        <w:jc w:val="both"/>
        <w:rPr>
          <w:rFonts w:ascii="Arial" w:eastAsia="Calibri" w:hAnsi="Arial" w:cs="Arial"/>
        </w:rPr>
      </w:pPr>
      <w:r w:rsidRPr="00A23719">
        <w:rPr>
          <w:rFonts w:ascii="Arial" w:eastAsia="Calibri" w:hAnsi="Arial" w:cs="Arial"/>
        </w:rPr>
        <w:t>Preste especial atención al significado de los conectores dentro del contexto; así como a expresiones en cursiva, subrayadas o entre comillas.</w:t>
      </w:r>
    </w:p>
    <w:p w:rsidR="009634F4" w:rsidRPr="00A23719" w:rsidRDefault="009634F4" w:rsidP="009634F4">
      <w:pPr>
        <w:numPr>
          <w:ilvl w:val="0"/>
          <w:numId w:val="29"/>
        </w:numPr>
        <w:tabs>
          <w:tab w:val="left" w:pos="284"/>
          <w:tab w:val="left" w:pos="426"/>
        </w:tabs>
        <w:spacing w:after="0" w:line="240" w:lineRule="auto"/>
        <w:ind w:left="0" w:firstLine="0"/>
        <w:contextualSpacing/>
        <w:jc w:val="both"/>
        <w:rPr>
          <w:rFonts w:ascii="Arial" w:eastAsia="Calibri" w:hAnsi="Arial" w:cs="Arial"/>
        </w:rPr>
      </w:pPr>
      <w:r w:rsidRPr="00A23719">
        <w:rPr>
          <w:rFonts w:ascii="Arial" w:eastAsia="Calibri" w:hAnsi="Arial" w:cs="Arial"/>
        </w:rPr>
        <w:t>Utilice su agudeza visual: lea varias palabras en cada focalización de la vista, céntrese en las ideas no en las palabras.</w:t>
      </w:r>
    </w:p>
    <w:p w:rsidR="009634F4" w:rsidRPr="00A23719" w:rsidRDefault="009634F4" w:rsidP="009634F4">
      <w:pPr>
        <w:tabs>
          <w:tab w:val="left" w:pos="284"/>
          <w:tab w:val="left" w:pos="426"/>
        </w:tabs>
        <w:spacing w:after="0" w:line="240" w:lineRule="auto"/>
        <w:contextualSpacing/>
        <w:jc w:val="both"/>
        <w:rPr>
          <w:rFonts w:ascii="Arial" w:eastAsia="Calibri" w:hAnsi="Arial" w:cs="Arial"/>
        </w:rPr>
      </w:pPr>
    </w:p>
    <w:p w:rsidR="009634F4" w:rsidRPr="00A23719" w:rsidRDefault="009634F4" w:rsidP="009634F4">
      <w:pPr>
        <w:tabs>
          <w:tab w:val="left" w:pos="284"/>
          <w:tab w:val="left" w:pos="426"/>
        </w:tabs>
        <w:spacing w:after="0" w:line="240" w:lineRule="auto"/>
        <w:contextualSpacing/>
        <w:jc w:val="both"/>
        <w:rPr>
          <w:rFonts w:ascii="Arial" w:eastAsia="Calibri" w:hAnsi="Arial" w:cs="Arial"/>
          <w:b/>
        </w:rPr>
      </w:pPr>
      <w:r w:rsidRPr="00A23719">
        <w:rPr>
          <w:rFonts w:ascii="Arial" w:eastAsia="Calibri" w:hAnsi="Arial" w:cs="Arial"/>
          <w:b/>
          <w:i/>
        </w:rPr>
        <w:t>Tenga en cuenta</w:t>
      </w:r>
      <w:r w:rsidRPr="00A23719">
        <w:rPr>
          <w:rFonts w:ascii="Arial" w:eastAsia="Calibri" w:hAnsi="Arial" w:cs="Arial"/>
          <w:b/>
        </w:rPr>
        <w:t>:</w:t>
      </w:r>
    </w:p>
    <w:p w:rsidR="009634F4" w:rsidRPr="00A23719" w:rsidRDefault="009634F4" w:rsidP="009634F4">
      <w:pPr>
        <w:tabs>
          <w:tab w:val="left" w:pos="284"/>
          <w:tab w:val="left" w:pos="426"/>
        </w:tabs>
        <w:spacing w:after="0" w:line="240" w:lineRule="auto"/>
        <w:contextualSpacing/>
        <w:jc w:val="both"/>
        <w:rPr>
          <w:rFonts w:ascii="Arial" w:eastAsia="Calibri" w:hAnsi="Arial" w:cs="Arial"/>
        </w:rPr>
      </w:pPr>
    </w:p>
    <w:p w:rsidR="009634F4" w:rsidRPr="00A23719" w:rsidRDefault="009634F4" w:rsidP="009634F4">
      <w:pPr>
        <w:numPr>
          <w:ilvl w:val="0"/>
          <w:numId w:val="29"/>
        </w:numPr>
        <w:tabs>
          <w:tab w:val="left" w:pos="284"/>
          <w:tab w:val="left" w:pos="426"/>
        </w:tabs>
        <w:spacing w:after="0" w:line="240" w:lineRule="auto"/>
        <w:ind w:left="0" w:firstLine="0"/>
        <w:contextualSpacing/>
        <w:jc w:val="both"/>
        <w:rPr>
          <w:rFonts w:ascii="Arial" w:eastAsia="Calibri" w:hAnsi="Arial" w:cs="Arial"/>
        </w:rPr>
      </w:pPr>
      <w:r w:rsidRPr="00A23719">
        <w:rPr>
          <w:rFonts w:ascii="Arial" w:eastAsia="Calibri" w:hAnsi="Arial" w:cs="Arial"/>
        </w:rPr>
        <w:t xml:space="preserve">En algunas preguntas se presentan tres opciones válidas; queda una cuarta que se excluye a través del conector </w:t>
      </w:r>
      <w:r w:rsidRPr="00A23719">
        <w:rPr>
          <w:rFonts w:ascii="Arial" w:eastAsia="Calibri" w:hAnsi="Arial" w:cs="Arial"/>
          <w:b/>
        </w:rPr>
        <w:t xml:space="preserve">EXCEPTO, </w:t>
      </w:r>
      <w:r w:rsidRPr="00A23719">
        <w:rPr>
          <w:rFonts w:ascii="Arial" w:eastAsia="Calibri" w:hAnsi="Arial" w:cs="Arial"/>
        </w:rPr>
        <w:t xml:space="preserve">por cuanto su contenido no corresponde al tema en cuestión. </w:t>
      </w:r>
    </w:p>
    <w:p w:rsidR="009634F4" w:rsidRPr="00A23719" w:rsidRDefault="009634F4" w:rsidP="009634F4">
      <w:pPr>
        <w:numPr>
          <w:ilvl w:val="0"/>
          <w:numId w:val="29"/>
        </w:numPr>
        <w:tabs>
          <w:tab w:val="left" w:pos="284"/>
          <w:tab w:val="left" w:pos="426"/>
        </w:tabs>
        <w:spacing w:after="0" w:line="240" w:lineRule="auto"/>
        <w:ind w:left="0" w:firstLine="0"/>
        <w:contextualSpacing/>
        <w:jc w:val="both"/>
        <w:rPr>
          <w:rFonts w:ascii="Arial" w:eastAsia="Calibri" w:hAnsi="Arial" w:cs="Arial"/>
        </w:rPr>
      </w:pPr>
      <w:r w:rsidRPr="00A23719">
        <w:rPr>
          <w:rFonts w:ascii="Arial" w:eastAsia="Calibri" w:hAnsi="Arial" w:cs="Arial"/>
        </w:rPr>
        <w:t xml:space="preserve">Algunas preguntas y algunas opciones de respuestas pueden contribuir al esclarecimiento de otras preguntas. </w:t>
      </w:r>
    </w:p>
    <w:p w:rsidR="009634F4" w:rsidRPr="00A23719" w:rsidRDefault="009634F4" w:rsidP="009634F4">
      <w:pPr>
        <w:numPr>
          <w:ilvl w:val="0"/>
          <w:numId w:val="29"/>
        </w:numPr>
        <w:tabs>
          <w:tab w:val="left" w:pos="284"/>
          <w:tab w:val="left" w:pos="426"/>
        </w:tabs>
        <w:spacing w:after="0" w:line="240" w:lineRule="auto"/>
        <w:ind w:left="0" w:firstLine="0"/>
        <w:contextualSpacing/>
        <w:jc w:val="both"/>
        <w:rPr>
          <w:rFonts w:ascii="Arial" w:eastAsia="Calibri" w:hAnsi="Arial" w:cs="Arial"/>
        </w:rPr>
      </w:pPr>
      <w:r w:rsidRPr="00A23719">
        <w:rPr>
          <w:rFonts w:ascii="Arial" w:eastAsia="Calibri" w:hAnsi="Arial" w:cs="Arial"/>
        </w:rPr>
        <w:t xml:space="preserve">Las acepciones semánticas de las palabras cambian según los contextos. </w:t>
      </w:r>
    </w:p>
    <w:p w:rsidR="0007185C" w:rsidRPr="0008111E" w:rsidRDefault="009634F4" w:rsidP="00BA18CA">
      <w:pPr>
        <w:numPr>
          <w:ilvl w:val="0"/>
          <w:numId w:val="29"/>
        </w:numPr>
        <w:tabs>
          <w:tab w:val="left" w:pos="284"/>
          <w:tab w:val="left" w:pos="426"/>
        </w:tabs>
        <w:spacing w:after="0" w:line="240" w:lineRule="auto"/>
        <w:ind w:left="0" w:firstLine="0"/>
        <w:contextualSpacing/>
        <w:jc w:val="both"/>
        <w:rPr>
          <w:rFonts w:ascii="Arial" w:hAnsi="Arial" w:cs="Arial"/>
          <w:b/>
        </w:rPr>
      </w:pPr>
      <w:r w:rsidRPr="00A23719">
        <w:rPr>
          <w:rFonts w:ascii="Arial" w:eastAsia="Calibri" w:hAnsi="Arial" w:cs="Arial"/>
        </w:rPr>
        <w:t xml:space="preserve">Elementos distractores: por lo general, se dan una, dos o hasta tres opciones de respuesta que no tienen nada que ver con el tema. </w:t>
      </w:r>
    </w:p>
    <w:sectPr w:rsidR="0007185C" w:rsidRPr="0008111E" w:rsidSect="002A577E">
      <w:footerReference w:type="default" r:id="rId8"/>
      <w:pgSz w:w="12240" w:h="15840" w:code="1"/>
      <w:pgMar w:top="426" w:right="1080" w:bottom="1843" w:left="108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2AF7" w:rsidRDefault="00A82AF7" w:rsidP="0044255E">
      <w:pPr>
        <w:spacing w:after="0" w:line="240" w:lineRule="auto"/>
      </w:pPr>
      <w:r>
        <w:separator/>
      </w:r>
    </w:p>
  </w:endnote>
  <w:endnote w:type="continuationSeparator" w:id="1">
    <w:p w:rsidR="00A82AF7" w:rsidRDefault="00A82AF7" w:rsidP="004425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3356884"/>
      <w:docPartObj>
        <w:docPartGallery w:val="Page Numbers (Bottom of Page)"/>
        <w:docPartUnique/>
      </w:docPartObj>
    </w:sdtPr>
    <w:sdtContent>
      <w:p w:rsidR="009634F4" w:rsidRDefault="009D1958">
        <w:pPr>
          <w:pStyle w:val="Piedepgina"/>
          <w:jc w:val="right"/>
        </w:pPr>
        <w:r>
          <w:fldChar w:fldCharType="begin"/>
        </w:r>
        <w:r w:rsidR="009634F4">
          <w:instrText>PAGE   \* MERGEFORMAT</w:instrText>
        </w:r>
        <w:r>
          <w:fldChar w:fldCharType="separate"/>
        </w:r>
        <w:r w:rsidR="002A577E" w:rsidRPr="002A577E">
          <w:rPr>
            <w:noProof/>
            <w:lang w:val="es-ES"/>
          </w:rPr>
          <w:t>3</w:t>
        </w:r>
        <w:r>
          <w:fldChar w:fldCharType="end"/>
        </w:r>
      </w:p>
    </w:sdtContent>
  </w:sdt>
  <w:p w:rsidR="009634F4" w:rsidRDefault="009634F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2AF7" w:rsidRDefault="00A82AF7" w:rsidP="0044255E">
      <w:pPr>
        <w:spacing w:after="0" w:line="240" w:lineRule="auto"/>
      </w:pPr>
      <w:r>
        <w:separator/>
      </w:r>
    </w:p>
  </w:footnote>
  <w:footnote w:type="continuationSeparator" w:id="1">
    <w:p w:rsidR="00A82AF7" w:rsidRDefault="00A82AF7" w:rsidP="004425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4EC3"/>
    <w:multiLevelType w:val="hybridMultilevel"/>
    <w:tmpl w:val="EF78626E"/>
    <w:lvl w:ilvl="0" w:tplc="0C0A000F">
      <w:start w:val="8"/>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06AA60F9"/>
    <w:multiLevelType w:val="hybridMultilevel"/>
    <w:tmpl w:val="0778EB74"/>
    <w:lvl w:ilvl="0" w:tplc="CEB6919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867158D"/>
    <w:multiLevelType w:val="hybridMultilevel"/>
    <w:tmpl w:val="E5C42468"/>
    <w:lvl w:ilvl="0" w:tplc="0C0A0015">
      <w:start w:val="1"/>
      <w:numFmt w:val="upp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08EE32B6"/>
    <w:multiLevelType w:val="hybridMultilevel"/>
    <w:tmpl w:val="6EAC448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D907038"/>
    <w:multiLevelType w:val="hybridMultilevel"/>
    <w:tmpl w:val="C4184498"/>
    <w:lvl w:ilvl="0" w:tplc="0C0A0015">
      <w:start w:val="1"/>
      <w:numFmt w:val="upperLetter"/>
      <w:lvlText w:val="%1."/>
      <w:lvlJc w:val="left"/>
      <w:pPr>
        <w:ind w:left="1068" w:hanging="360"/>
      </w:pPr>
    </w:lvl>
    <w:lvl w:ilvl="1" w:tplc="0C0A0015">
      <w:start w:val="1"/>
      <w:numFmt w:val="upp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
    <w:nsid w:val="0EF20C34"/>
    <w:multiLevelType w:val="hybridMultilevel"/>
    <w:tmpl w:val="A4ACD854"/>
    <w:lvl w:ilvl="0" w:tplc="240A000F">
      <w:start w:val="1"/>
      <w:numFmt w:val="decimal"/>
      <w:lvlText w:val="%1."/>
      <w:lvlJc w:val="left"/>
      <w:pPr>
        <w:ind w:left="720" w:hanging="360"/>
      </w:pPr>
    </w:lvl>
    <w:lvl w:ilvl="1" w:tplc="B2C014BA">
      <w:start w:val="1"/>
      <w:numFmt w:val="upp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0F9334DE"/>
    <w:multiLevelType w:val="hybridMultilevel"/>
    <w:tmpl w:val="ADB2027E"/>
    <w:lvl w:ilvl="0" w:tplc="0C0A0015">
      <w:start w:val="1"/>
      <w:numFmt w:val="upp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nsid w:val="111C1712"/>
    <w:multiLevelType w:val="hybridMultilevel"/>
    <w:tmpl w:val="88FA7EF4"/>
    <w:lvl w:ilvl="0" w:tplc="0C0A0015">
      <w:start w:val="1"/>
      <w:numFmt w:val="upp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1EB226C"/>
    <w:multiLevelType w:val="hybridMultilevel"/>
    <w:tmpl w:val="85C65E9A"/>
    <w:lvl w:ilvl="0" w:tplc="0C0A0015">
      <w:start w:val="1"/>
      <w:numFmt w:val="upperLetter"/>
      <w:lvlText w:val="%1."/>
      <w:lvlJc w:val="left"/>
      <w:pPr>
        <w:ind w:left="1068" w:hanging="360"/>
      </w:pPr>
    </w:lvl>
    <w:lvl w:ilvl="1" w:tplc="0C0A0015">
      <w:start w:val="1"/>
      <w:numFmt w:val="upp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9">
    <w:nsid w:val="150D3921"/>
    <w:multiLevelType w:val="multilevel"/>
    <w:tmpl w:val="BAF4D688"/>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AAF69B0"/>
    <w:multiLevelType w:val="hybridMultilevel"/>
    <w:tmpl w:val="8EA84A5E"/>
    <w:lvl w:ilvl="0" w:tplc="0C0A0015">
      <w:start w:val="1"/>
      <w:numFmt w:val="upperLetter"/>
      <w:lvlText w:val="%1."/>
      <w:lvlJc w:val="left"/>
      <w:pPr>
        <w:ind w:left="1068" w:hanging="360"/>
      </w:pPr>
    </w:lvl>
    <w:lvl w:ilvl="1" w:tplc="0C0A0015">
      <w:start w:val="1"/>
      <w:numFmt w:val="upp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1">
    <w:nsid w:val="1B8A3C50"/>
    <w:multiLevelType w:val="hybridMultilevel"/>
    <w:tmpl w:val="3016258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1C8718EA"/>
    <w:multiLevelType w:val="hybridMultilevel"/>
    <w:tmpl w:val="127A3C3C"/>
    <w:lvl w:ilvl="0" w:tplc="0C0A0015">
      <w:start w:val="1"/>
      <w:numFmt w:val="upperLetter"/>
      <w:lvlText w:val="%1."/>
      <w:lvlJc w:val="left"/>
      <w:pPr>
        <w:ind w:left="1068" w:hanging="360"/>
      </w:pPr>
    </w:lvl>
    <w:lvl w:ilvl="1" w:tplc="0C0A0015">
      <w:start w:val="1"/>
      <w:numFmt w:val="upp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3">
    <w:nsid w:val="1D975BCB"/>
    <w:multiLevelType w:val="hybridMultilevel"/>
    <w:tmpl w:val="8E7466B4"/>
    <w:lvl w:ilvl="0" w:tplc="C57CCEC8">
      <w:start w:val="2"/>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20E22311"/>
    <w:multiLevelType w:val="hybridMultilevel"/>
    <w:tmpl w:val="9976BDB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1E753CC"/>
    <w:multiLevelType w:val="hybridMultilevel"/>
    <w:tmpl w:val="A4BEB60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236220BB"/>
    <w:multiLevelType w:val="hybridMultilevel"/>
    <w:tmpl w:val="0BBEB8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24074D75"/>
    <w:multiLevelType w:val="hybridMultilevel"/>
    <w:tmpl w:val="A06E36B6"/>
    <w:lvl w:ilvl="0" w:tplc="0C0A0015">
      <w:start w:val="1"/>
      <w:numFmt w:val="upperLetter"/>
      <w:lvlText w:val="%1."/>
      <w:lvlJc w:val="left"/>
      <w:pPr>
        <w:ind w:left="1068" w:hanging="360"/>
      </w:pPr>
    </w:lvl>
    <w:lvl w:ilvl="1" w:tplc="0C0A0015">
      <w:start w:val="1"/>
      <w:numFmt w:val="upp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8">
    <w:nsid w:val="260376D8"/>
    <w:multiLevelType w:val="hybridMultilevel"/>
    <w:tmpl w:val="80E08E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37F56BAF"/>
    <w:multiLevelType w:val="multilevel"/>
    <w:tmpl w:val="18E420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DBC0B41"/>
    <w:multiLevelType w:val="hybridMultilevel"/>
    <w:tmpl w:val="C180BED6"/>
    <w:lvl w:ilvl="0" w:tplc="0C0A0015">
      <w:start w:val="1"/>
      <w:numFmt w:val="upperLetter"/>
      <w:lvlText w:val="%1."/>
      <w:lvlJc w:val="left"/>
      <w:pPr>
        <w:ind w:left="1068" w:hanging="360"/>
      </w:pPr>
    </w:lvl>
    <w:lvl w:ilvl="1" w:tplc="0C0A0015">
      <w:start w:val="1"/>
      <w:numFmt w:val="upp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1">
    <w:nsid w:val="42B42EA6"/>
    <w:multiLevelType w:val="hybridMultilevel"/>
    <w:tmpl w:val="C2CA5E96"/>
    <w:lvl w:ilvl="0" w:tplc="0C0A0015">
      <w:start w:val="1"/>
      <w:numFmt w:val="upperLetter"/>
      <w:lvlText w:val="%1."/>
      <w:lvlJc w:val="left"/>
      <w:pPr>
        <w:ind w:left="1068" w:hanging="360"/>
      </w:pPr>
    </w:lvl>
    <w:lvl w:ilvl="1" w:tplc="0C0A0015">
      <w:start w:val="1"/>
      <w:numFmt w:val="upp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2">
    <w:nsid w:val="54686939"/>
    <w:multiLevelType w:val="hybridMultilevel"/>
    <w:tmpl w:val="10EEE360"/>
    <w:lvl w:ilvl="0" w:tplc="0C0A0015">
      <w:start w:val="1"/>
      <w:numFmt w:val="upperLetter"/>
      <w:lvlText w:val="%1."/>
      <w:lvlJc w:val="left"/>
      <w:pPr>
        <w:ind w:left="1068" w:hanging="360"/>
      </w:pPr>
    </w:lvl>
    <w:lvl w:ilvl="1" w:tplc="0C0A0015">
      <w:start w:val="1"/>
      <w:numFmt w:val="upp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3">
    <w:nsid w:val="5AFF230C"/>
    <w:multiLevelType w:val="hybridMultilevel"/>
    <w:tmpl w:val="22CA0C12"/>
    <w:lvl w:ilvl="0" w:tplc="F6C448A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68A26DAF"/>
    <w:multiLevelType w:val="hybridMultilevel"/>
    <w:tmpl w:val="F32C9B6E"/>
    <w:lvl w:ilvl="0" w:tplc="3BE0628E">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69262301"/>
    <w:multiLevelType w:val="hybridMultilevel"/>
    <w:tmpl w:val="073C0C70"/>
    <w:lvl w:ilvl="0" w:tplc="0C0A0015">
      <w:start w:val="1"/>
      <w:numFmt w:val="upperLetter"/>
      <w:lvlText w:val="%1."/>
      <w:lvlJc w:val="left"/>
      <w:pPr>
        <w:ind w:left="1068" w:hanging="360"/>
      </w:pPr>
    </w:lvl>
    <w:lvl w:ilvl="1" w:tplc="0C0A0015">
      <w:start w:val="1"/>
      <w:numFmt w:val="upp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6">
    <w:nsid w:val="6EBB4E25"/>
    <w:multiLevelType w:val="hybridMultilevel"/>
    <w:tmpl w:val="3872DF60"/>
    <w:lvl w:ilvl="0" w:tplc="0C0A0015">
      <w:start w:val="1"/>
      <w:numFmt w:val="upp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7">
    <w:nsid w:val="6F090764"/>
    <w:multiLevelType w:val="hybridMultilevel"/>
    <w:tmpl w:val="61F0C4EC"/>
    <w:lvl w:ilvl="0" w:tplc="0C0A0015">
      <w:start w:val="1"/>
      <w:numFmt w:val="upperLetter"/>
      <w:lvlText w:val="%1."/>
      <w:lvlJc w:val="left"/>
      <w:pPr>
        <w:ind w:left="1068" w:hanging="360"/>
      </w:pPr>
    </w:lvl>
    <w:lvl w:ilvl="1" w:tplc="0C0A0015">
      <w:start w:val="1"/>
      <w:numFmt w:val="upp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8">
    <w:nsid w:val="713D02BA"/>
    <w:multiLevelType w:val="hybridMultilevel"/>
    <w:tmpl w:val="5ACEFB66"/>
    <w:lvl w:ilvl="0" w:tplc="1F126FDA">
      <w:start w:val="1"/>
      <w:numFmt w:val="decimal"/>
      <w:lvlText w:val="%1."/>
      <w:lvlJc w:val="left"/>
      <w:pPr>
        <w:ind w:left="786"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742D371C"/>
    <w:multiLevelType w:val="hybridMultilevel"/>
    <w:tmpl w:val="099AC020"/>
    <w:lvl w:ilvl="0" w:tplc="07AE1A16">
      <w:start w:val="2"/>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7A001BB0"/>
    <w:multiLevelType w:val="hybridMultilevel"/>
    <w:tmpl w:val="639A936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nsid w:val="7A18409C"/>
    <w:multiLevelType w:val="hybridMultilevel"/>
    <w:tmpl w:val="8EEECDAA"/>
    <w:lvl w:ilvl="0" w:tplc="8A7E71CE">
      <w:start w:val="1"/>
      <w:numFmt w:val="upperLetter"/>
      <w:lvlText w:val="%1."/>
      <w:lvlJc w:val="left"/>
      <w:pPr>
        <w:ind w:left="720" w:hanging="360"/>
      </w:pPr>
      <w:rPr>
        <w:rFonts w:ascii="Arial" w:eastAsia="Times New Roman" w:hAnsi="Arial" w:cs="Arial" w:hint="default"/>
        <w:color w:val="222222"/>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8"/>
  </w:num>
  <w:num w:numId="2">
    <w:abstractNumId w:val="16"/>
  </w:num>
  <w:num w:numId="3">
    <w:abstractNumId w:val="1"/>
  </w:num>
  <w:num w:numId="4">
    <w:abstractNumId w:val="5"/>
  </w:num>
  <w:num w:numId="5">
    <w:abstractNumId w:val="26"/>
  </w:num>
  <w:num w:numId="6">
    <w:abstractNumId w:val="25"/>
  </w:num>
  <w:num w:numId="7">
    <w:abstractNumId w:val="22"/>
  </w:num>
  <w:num w:numId="8">
    <w:abstractNumId w:val="4"/>
  </w:num>
  <w:num w:numId="9">
    <w:abstractNumId w:val="10"/>
  </w:num>
  <w:num w:numId="10">
    <w:abstractNumId w:val="17"/>
  </w:num>
  <w:num w:numId="11">
    <w:abstractNumId w:val="27"/>
  </w:num>
  <w:num w:numId="12">
    <w:abstractNumId w:val="12"/>
  </w:num>
  <w:num w:numId="13">
    <w:abstractNumId w:val="21"/>
  </w:num>
  <w:num w:numId="14">
    <w:abstractNumId w:val="8"/>
  </w:num>
  <w:num w:numId="15">
    <w:abstractNumId w:val="20"/>
  </w:num>
  <w:num w:numId="16">
    <w:abstractNumId w:val="23"/>
  </w:num>
  <w:num w:numId="17">
    <w:abstractNumId w:val="6"/>
  </w:num>
  <w:num w:numId="18">
    <w:abstractNumId w:val="7"/>
  </w:num>
  <w:num w:numId="19">
    <w:abstractNumId w:val="2"/>
  </w:num>
  <w:num w:numId="20">
    <w:abstractNumId w:val="14"/>
  </w:num>
  <w:num w:numId="21">
    <w:abstractNumId w:val="9"/>
  </w:num>
  <w:num w:numId="22">
    <w:abstractNumId w:val="0"/>
  </w:num>
  <w:num w:numId="23">
    <w:abstractNumId w:val="29"/>
  </w:num>
  <w:num w:numId="24">
    <w:abstractNumId w:val="13"/>
  </w:num>
  <w:num w:numId="25">
    <w:abstractNumId w:val="11"/>
  </w:num>
  <w:num w:numId="26">
    <w:abstractNumId w:val="19"/>
  </w:num>
  <w:num w:numId="27">
    <w:abstractNumId w:val="24"/>
  </w:num>
  <w:num w:numId="28">
    <w:abstractNumId w:val="28"/>
  </w:num>
  <w:num w:numId="29">
    <w:abstractNumId w:val="30"/>
  </w:num>
  <w:num w:numId="30">
    <w:abstractNumId w:val="3"/>
  </w:num>
  <w:num w:numId="31">
    <w:abstractNumId w:val="15"/>
  </w:num>
  <w:num w:numId="32">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8734C9"/>
    <w:rsid w:val="00025F9D"/>
    <w:rsid w:val="00070E3A"/>
    <w:rsid w:val="0007185C"/>
    <w:rsid w:val="0008111E"/>
    <w:rsid w:val="000C1788"/>
    <w:rsid w:val="000E2983"/>
    <w:rsid w:val="000E45E1"/>
    <w:rsid w:val="00176D5D"/>
    <w:rsid w:val="001841E8"/>
    <w:rsid w:val="001B6872"/>
    <w:rsid w:val="001D2A69"/>
    <w:rsid w:val="001D525E"/>
    <w:rsid w:val="001D5C48"/>
    <w:rsid w:val="001F7658"/>
    <w:rsid w:val="00234499"/>
    <w:rsid w:val="00264239"/>
    <w:rsid w:val="002975B0"/>
    <w:rsid w:val="002A577E"/>
    <w:rsid w:val="002D443C"/>
    <w:rsid w:val="003032BE"/>
    <w:rsid w:val="00340953"/>
    <w:rsid w:val="00384A62"/>
    <w:rsid w:val="003851DE"/>
    <w:rsid w:val="0044255E"/>
    <w:rsid w:val="00476344"/>
    <w:rsid w:val="00481951"/>
    <w:rsid w:val="004B1E0A"/>
    <w:rsid w:val="004B4237"/>
    <w:rsid w:val="004F481D"/>
    <w:rsid w:val="00506F23"/>
    <w:rsid w:val="0055421C"/>
    <w:rsid w:val="005863FF"/>
    <w:rsid w:val="00696E68"/>
    <w:rsid w:val="006B2082"/>
    <w:rsid w:val="006C2D1D"/>
    <w:rsid w:val="006C5BA5"/>
    <w:rsid w:val="006E473C"/>
    <w:rsid w:val="006E5792"/>
    <w:rsid w:val="006F3D8D"/>
    <w:rsid w:val="006F5B87"/>
    <w:rsid w:val="00712C58"/>
    <w:rsid w:val="00715904"/>
    <w:rsid w:val="00772D48"/>
    <w:rsid w:val="00783004"/>
    <w:rsid w:val="007A4279"/>
    <w:rsid w:val="007D489E"/>
    <w:rsid w:val="007E6591"/>
    <w:rsid w:val="00820180"/>
    <w:rsid w:val="00842120"/>
    <w:rsid w:val="00867300"/>
    <w:rsid w:val="008734C9"/>
    <w:rsid w:val="008927E1"/>
    <w:rsid w:val="008D2BB4"/>
    <w:rsid w:val="008E68C8"/>
    <w:rsid w:val="00907C04"/>
    <w:rsid w:val="00952539"/>
    <w:rsid w:val="009634F4"/>
    <w:rsid w:val="009827C3"/>
    <w:rsid w:val="009873A9"/>
    <w:rsid w:val="00995D6B"/>
    <w:rsid w:val="009A27BF"/>
    <w:rsid w:val="009C469C"/>
    <w:rsid w:val="009C7795"/>
    <w:rsid w:val="009D1958"/>
    <w:rsid w:val="00A678DA"/>
    <w:rsid w:val="00A75634"/>
    <w:rsid w:val="00A826B7"/>
    <w:rsid w:val="00A82AF7"/>
    <w:rsid w:val="00A86794"/>
    <w:rsid w:val="00A907CE"/>
    <w:rsid w:val="00AA19B0"/>
    <w:rsid w:val="00B421F0"/>
    <w:rsid w:val="00B863AB"/>
    <w:rsid w:val="00B91FAE"/>
    <w:rsid w:val="00BA18CA"/>
    <w:rsid w:val="00BA39DC"/>
    <w:rsid w:val="00BC1BE4"/>
    <w:rsid w:val="00BC6A5E"/>
    <w:rsid w:val="00C162B3"/>
    <w:rsid w:val="00C36786"/>
    <w:rsid w:val="00C420FD"/>
    <w:rsid w:val="00C7573A"/>
    <w:rsid w:val="00C865B4"/>
    <w:rsid w:val="00CA2594"/>
    <w:rsid w:val="00D177AF"/>
    <w:rsid w:val="00DF3535"/>
    <w:rsid w:val="00DF50B9"/>
    <w:rsid w:val="00E93FFB"/>
    <w:rsid w:val="00EC6AFA"/>
    <w:rsid w:val="00EF3807"/>
    <w:rsid w:val="00F17E41"/>
    <w:rsid w:val="00F74A45"/>
    <w:rsid w:val="00FB18C9"/>
    <w:rsid w:val="00FC2C6B"/>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95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734C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48195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81951"/>
    <w:rPr>
      <w:rFonts w:ascii="Tahoma" w:hAnsi="Tahoma" w:cs="Tahoma"/>
      <w:sz w:val="16"/>
      <w:szCs w:val="16"/>
    </w:rPr>
  </w:style>
  <w:style w:type="paragraph" w:customStyle="1" w:styleId="poemas">
    <w:name w:val="poemas"/>
    <w:basedOn w:val="Normal"/>
    <w:rsid w:val="00A826B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9C469C"/>
  </w:style>
  <w:style w:type="character" w:styleId="Hipervnculo">
    <w:name w:val="Hyperlink"/>
    <w:basedOn w:val="Fuentedeprrafopredeter"/>
    <w:uiPriority w:val="99"/>
    <w:unhideWhenUsed/>
    <w:rsid w:val="009C469C"/>
    <w:rPr>
      <w:color w:val="0000FF"/>
      <w:u w:val="single"/>
    </w:rPr>
  </w:style>
  <w:style w:type="paragraph" w:styleId="Textonotapie">
    <w:name w:val="footnote text"/>
    <w:basedOn w:val="Normal"/>
    <w:link w:val="TextonotapieCar"/>
    <w:uiPriority w:val="99"/>
    <w:semiHidden/>
    <w:unhideWhenUsed/>
    <w:rsid w:val="0044255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4255E"/>
    <w:rPr>
      <w:sz w:val="20"/>
      <w:szCs w:val="20"/>
    </w:rPr>
  </w:style>
  <w:style w:type="character" w:styleId="Refdenotaalpie">
    <w:name w:val="footnote reference"/>
    <w:semiHidden/>
    <w:unhideWhenUsed/>
    <w:rsid w:val="0044255E"/>
    <w:rPr>
      <w:vertAlign w:val="superscript"/>
    </w:rPr>
  </w:style>
  <w:style w:type="paragraph" w:styleId="Prrafodelista">
    <w:name w:val="List Paragraph"/>
    <w:basedOn w:val="Normal"/>
    <w:uiPriority w:val="34"/>
    <w:qFormat/>
    <w:rsid w:val="001B6872"/>
    <w:pPr>
      <w:ind w:left="720"/>
      <w:contextualSpacing/>
    </w:pPr>
  </w:style>
  <w:style w:type="paragraph" w:styleId="Sinespaciado">
    <w:name w:val="No Spacing"/>
    <w:uiPriority w:val="1"/>
    <w:qFormat/>
    <w:rsid w:val="00F74A45"/>
    <w:pPr>
      <w:spacing w:after="0" w:line="240" w:lineRule="auto"/>
    </w:pPr>
    <w:rPr>
      <w:rFonts w:ascii="Calibri" w:eastAsia="Calibri" w:hAnsi="Calibri" w:cs="Times New Roman"/>
    </w:rPr>
  </w:style>
  <w:style w:type="paragraph" w:styleId="Encabezado">
    <w:name w:val="header"/>
    <w:basedOn w:val="Normal"/>
    <w:link w:val="EncabezadoCar"/>
    <w:uiPriority w:val="99"/>
    <w:unhideWhenUsed/>
    <w:rsid w:val="009634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34F4"/>
  </w:style>
  <w:style w:type="paragraph" w:styleId="Piedepgina">
    <w:name w:val="footer"/>
    <w:basedOn w:val="Normal"/>
    <w:link w:val="PiedepginaCar"/>
    <w:uiPriority w:val="99"/>
    <w:unhideWhenUsed/>
    <w:rsid w:val="009634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34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734C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48195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81951"/>
    <w:rPr>
      <w:rFonts w:ascii="Tahoma" w:hAnsi="Tahoma" w:cs="Tahoma"/>
      <w:sz w:val="16"/>
      <w:szCs w:val="16"/>
    </w:rPr>
  </w:style>
  <w:style w:type="paragraph" w:customStyle="1" w:styleId="poemas">
    <w:name w:val="poemas"/>
    <w:basedOn w:val="Normal"/>
    <w:rsid w:val="00A826B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9C469C"/>
  </w:style>
  <w:style w:type="character" w:styleId="Hipervnculo">
    <w:name w:val="Hyperlink"/>
    <w:basedOn w:val="Fuentedeprrafopredeter"/>
    <w:uiPriority w:val="99"/>
    <w:unhideWhenUsed/>
    <w:rsid w:val="009C469C"/>
    <w:rPr>
      <w:color w:val="0000FF"/>
      <w:u w:val="single"/>
    </w:rPr>
  </w:style>
  <w:style w:type="paragraph" w:styleId="Textonotapie">
    <w:name w:val="footnote text"/>
    <w:basedOn w:val="Normal"/>
    <w:link w:val="TextonotapieCar"/>
    <w:uiPriority w:val="99"/>
    <w:semiHidden/>
    <w:unhideWhenUsed/>
    <w:rsid w:val="0044255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4255E"/>
    <w:rPr>
      <w:sz w:val="20"/>
      <w:szCs w:val="20"/>
    </w:rPr>
  </w:style>
  <w:style w:type="character" w:styleId="Refdenotaalpie">
    <w:name w:val="footnote reference"/>
    <w:semiHidden/>
    <w:unhideWhenUsed/>
    <w:rsid w:val="0044255E"/>
    <w:rPr>
      <w:vertAlign w:val="superscript"/>
    </w:rPr>
  </w:style>
  <w:style w:type="paragraph" w:styleId="Prrafodelista">
    <w:name w:val="List Paragraph"/>
    <w:basedOn w:val="Normal"/>
    <w:uiPriority w:val="34"/>
    <w:qFormat/>
    <w:rsid w:val="001B6872"/>
    <w:pPr>
      <w:ind w:left="720"/>
      <w:contextualSpacing/>
    </w:pPr>
  </w:style>
  <w:style w:type="paragraph" w:styleId="Sinespaciado">
    <w:name w:val="No Spacing"/>
    <w:uiPriority w:val="1"/>
    <w:qFormat/>
    <w:rsid w:val="00F74A45"/>
    <w:pPr>
      <w:spacing w:after="0" w:line="240" w:lineRule="auto"/>
    </w:pPr>
    <w:rPr>
      <w:rFonts w:ascii="Calibri" w:eastAsia="Calibri" w:hAnsi="Calibri" w:cs="Times New Roman"/>
    </w:rPr>
  </w:style>
  <w:style w:type="paragraph" w:styleId="Encabezado">
    <w:name w:val="header"/>
    <w:basedOn w:val="Normal"/>
    <w:link w:val="EncabezadoCar"/>
    <w:uiPriority w:val="99"/>
    <w:unhideWhenUsed/>
    <w:rsid w:val="009634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34F4"/>
  </w:style>
  <w:style w:type="paragraph" w:styleId="Piedepgina">
    <w:name w:val="footer"/>
    <w:basedOn w:val="Normal"/>
    <w:link w:val="PiedepginaCar"/>
    <w:uiPriority w:val="99"/>
    <w:unhideWhenUsed/>
    <w:rsid w:val="009634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34F4"/>
  </w:style>
</w:styles>
</file>

<file path=word/webSettings.xml><?xml version="1.0" encoding="utf-8"?>
<w:webSettings xmlns:r="http://schemas.openxmlformats.org/officeDocument/2006/relationships" xmlns:w="http://schemas.openxmlformats.org/wordprocessingml/2006/main">
  <w:divs>
    <w:div w:id="202533">
      <w:bodyDiv w:val="1"/>
      <w:marLeft w:val="0"/>
      <w:marRight w:val="0"/>
      <w:marTop w:val="0"/>
      <w:marBottom w:val="0"/>
      <w:divBdr>
        <w:top w:val="none" w:sz="0" w:space="0" w:color="auto"/>
        <w:left w:val="none" w:sz="0" w:space="0" w:color="auto"/>
        <w:bottom w:val="none" w:sz="0" w:space="0" w:color="auto"/>
        <w:right w:val="none" w:sz="0" w:space="0" w:color="auto"/>
      </w:divBdr>
    </w:div>
    <w:div w:id="172695896">
      <w:bodyDiv w:val="1"/>
      <w:marLeft w:val="0"/>
      <w:marRight w:val="0"/>
      <w:marTop w:val="0"/>
      <w:marBottom w:val="0"/>
      <w:divBdr>
        <w:top w:val="none" w:sz="0" w:space="0" w:color="auto"/>
        <w:left w:val="none" w:sz="0" w:space="0" w:color="auto"/>
        <w:bottom w:val="none" w:sz="0" w:space="0" w:color="auto"/>
        <w:right w:val="none" w:sz="0" w:space="0" w:color="auto"/>
      </w:divBdr>
    </w:div>
    <w:div w:id="306402358">
      <w:bodyDiv w:val="1"/>
      <w:marLeft w:val="0"/>
      <w:marRight w:val="0"/>
      <w:marTop w:val="0"/>
      <w:marBottom w:val="0"/>
      <w:divBdr>
        <w:top w:val="none" w:sz="0" w:space="0" w:color="auto"/>
        <w:left w:val="none" w:sz="0" w:space="0" w:color="auto"/>
        <w:bottom w:val="none" w:sz="0" w:space="0" w:color="auto"/>
        <w:right w:val="none" w:sz="0" w:space="0" w:color="auto"/>
      </w:divBdr>
    </w:div>
    <w:div w:id="870456249">
      <w:bodyDiv w:val="1"/>
      <w:marLeft w:val="0"/>
      <w:marRight w:val="0"/>
      <w:marTop w:val="0"/>
      <w:marBottom w:val="0"/>
      <w:divBdr>
        <w:top w:val="none" w:sz="0" w:space="0" w:color="auto"/>
        <w:left w:val="none" w:sz="0" w:space="0" w:color="auto"/>
        <w:bottom w:val="none" w:sz="0" w:space="0" w:color="auto"/>
        <w:right w:val="none" w:sz="0" w:space="0" w:color="auto"/>
      </w:divBdr>
    </w:div>
    <w:div w:id="105928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1069</Words>
  <Characters>5880</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6936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I.E JOSE MARIA BERNAL</cp:lastModifiedBy>
  <cp:revision>6</cp:revision>
  <cp:lastPrinted>2014-03-11T11:38:00Z</cp:lastPrinted>
  <dcterms:created xsi:type="dcterms:W3CDTF">2014-03-07T02:41:00Z</dcterms:created>
  <dcterms:modified xsi:type="dcterms:W3CDTF">2014-03-11T11:39:00Z</dcterms:modified>
</cp:coreProperties>
</file>